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46" w:rsidRPr="007E293F" w:rsidRDefault="00567797" w:rsidP="00B16C6D">
      <w:pPr>
        <w:spacing w:line="240" w:lineRule="auto"/>
        <w:rPr>
          <w:rFonts w:ascii="Times New Roman" w:hAnsi="Times New Roman"/>
          <w:color w:val="000000"/>
          <w:sz w:val="24"/>
          <w:szCs w:val="24"/>
          <w:lang w:val="en-US"/>
        </w:rPr>
      </w:pPr>
      <w:proofErr w:type="gramStart"/>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w:t>
      </w:r>
      <w:proofErr w:type="gramEnd"/>
      <w:r w:rsidRPr="007006F3">
        <w:rPr>
          <w:rFonts w:ascii="Times New Roman" w:hAnsi="Times New Roman"/>
          <w:color w:val="000000"/>
          <w:sz w:val="24"/>
          <w:szCs w:val="24"/>
          <w:lang w:val="en-US"/>
        </w:rPr>
        <w:t xml:space="preserve"> 201</w:t>
      </w:r>
      <w:r w:rsidR="00EE7FE8" w:rsidRPr="00895B7E">
        <w:rPr>
          <w:rFonts w:ascii="Times New Roman" w:hAnsi="Times New Roman"/>
          <w:color w:val="000000"/>
          <w:sz w:val="24"/>
          <w:szCs w:val="24"/>
          <w:lang w:val="en-US"/>
        </w:rPr>
        <w:t>8</w:t>
      </w:r>
      <w:r w:rsidRPr="007006F3">
        <w:rPr>
          <w:rFonts w:ascii="Times New Roman" w:hAnsi="Times New Roman"/>
          <w:color w:val="000000"/>
          <w:sz w:val="24"/>
          <w:szCs w:val="24"/>
          <w:lang w:val="en-US"/>
        </w:rPr>
        <w:t xml:space="preserve">. № </w:t>
      </w:r>
      <w:r w:rsidR="00EE7FE8" w:rsidRPr="00895B7E">
        <w:rPr>
          <w:rFonts w:ascii="Times New Roman" w:hAnsi="Times New Roman"/>
          <w:color w:val="000000"/>
          <w:sz w:val="24"/>
          <w:szCs w:val="24"/>
          <w:lang w:val="en-US"/>
        </w:rPr>
        <w:t>2</w:t>
      </w:r>
      <w:r w:rsidRPr="007006F3">
        <w:rPr>
          <w:rFonts w:ascii="Times New Roman" w:hAnsi="Times New Roman"/>
          <w:color w:val="000000"/>
          <w:sz w:val="24"/>
          <w:szCs w:val="24"/>
          <w:lang w:val="en-US"/>
        </w:rPr>
        <w:t xml:space="preserve"> (</w:t>
      </w:r>
      <w:r w:rsidR="0021261C" w:rsidRPr="00F24DE8">
        <w:rPr>
          <w:rFonts w:ascii="Times New Roman" w:hAnsi="Times New Roman"/>
          <w:color w:val="000000"/>
          <w:sz w:val="24"/>
          <w:szCs w:val="24"/>
          <w:lang w:val="en-US"/>
        </w:rPr>
        <w:t>2</w:t>
      </w:r>
      <w:r w:rsidR="00EE7FE8" w:rsidRPr="00895B7E">
        <w:rPr>
          <w:rFonts w:ascii="Times New Roman" w:hAnsi="Times New Roman"/>
          <w:color w:val="000000"/>
          <w:sz w:val="24"/>
          <w:szCs w:val="24"/>
          <w:lang w:val="en-US"/>
        </w:rPr>
        <w:t>6</w:t>
      </w:r>
      <w:r w:rsidRPr="007006F3">
        <w:rPr>
          <w:rFonts w:ascii="Times New Roman" w:hAnsi="Times New Roman"/>
          <w:color w:val="000000"/>
          <w:sz w:val="24"/>
          <w:szCs w:val="24"/>
          <w:lang w:val="en-US"/>
        </w:rPr>
        <w:t>). P.</w:t>
      </w:r>
      <w:r w:rsidR="00FB6C96" w:rsidRPr="00FB6C96">
        <w:rPr>
          <w:rFonts w:ascii="Times New Roman" w:hAnsi="Times New Roman"/>
          <w:color w:val="000000"/>
          <w:sz w:val="24"/>
          <w:szCs w:val="24"/>
          <w:lang w:val="en-US"/>
        </w:rPr>
        <w:t xml:space="preserve"> </w:t>
      </w:r>
      <w:r w:rsidR="00632631" w:rsidRPr="00E82948">
        <w:rPr>
          <w:rFonts w:ascii="Times New Roman" w:hAnsi="Times New Roman"/>
          <w:color w:val="000000"/>
          <w:sz w:val="24"/>
          <w:szCs w:val="24"/>
          <w:lang w:val="en-US"/>
        </w:rPr>
        <w:t>12–20.</w:t>
      </w:r>
    </w:p>
    <w:p w:rsidR="00EE7FE8" w:rsidRPr="00CB2146" w:rsidRDefault="00CB2146" w:rsidP="00CB2146">
      <w:pPr>
        <w:spacing w:after="0" w:line="240" w:lineRule="auto"/>
        <w:jc w:val="center"/>
        <w:outlineLvl w:val="0"/>
        <w:rPr>
          <w:rFonts w:ascii="Times New Roman" w:hAnsi="Times New Roman"/>
          <w:b/>
          <w:sz w:val="24"/>
          <w:lang w:val="en-US"/>
        </w:rPr>
      </w:pPr>
      <w:r w:rsidRPr="00CB2146">
        <w:rPr>
          <w:rFonts w:ascii="Times New Roman" w:hAnsi="Times New Roman"/>
          <w:b/>
          <w:sz w:val="24"/>
          <w:lang w:val="en-US"/>
        </w:rPr>
        <w:t>DEVELOPMENT AND FULL-SCALE TESTING OF INTELLECTUAL SUPPORT SYSTEM FOR ROV OPERATORS</w:t>
      </w:r>
    </w:p>
    <w:p w:rsidR="00895B7E" w:rsidRPr="00895B7E" w:rsidRDefault="00895B7E" w:rsidP="00463A8E">
      <w:pPr>
        <w:spacing w:after="0" w:line="240" w:lineRule="auto"/>
        <w:jc w:val="center"/>
        <w:outlineLvl w:val="0"/>
        <w:rPr>
          <w:rStyle w:val="shorttext"/>
          <w:rFonts w:ascii="Times New Roman" w:hAnsi="Times New Roman"/>
          <w:b/>
          <w:sz w:val="24"/>
          <w:szCs w:val="24"/>
          <w:lang w:val="en-US"/>
        </w:rPr>
      </w:pPr>
    </w:p>
    <w:p w:rsidR="00CB2146" w:rsidRDefault="00CB2146" w:rsidP="00CB2146">
      <w:pPr>
        <w:pStyle w:val="11"/>
        <w:spacing w:after="0" w:line="240" w:lineRule="auto"/>
        <w:ind w:firstLine="0"/>
        <w:jc w:val="center"/>
        <w:rPr>
          <w:b/>
          <w:szCs w:val="24"/>
          <w:vertAlign w:val="superscript"/>
          <w:lang w:val="en-US"/>
        </w:rPr>
      </w:pPr>
      <w:proofErr w:type="spellStart"/>
      <w:r w:rsidRPr="00CB2146">
        <w:rPr>
          <w:rFonts w:cs="Times New Roman"/>
          <w:b/>
          <w:szCs w:val="24"/>
          <w:lang w:val="en-US"/>
        </w:rPr>
        <w:t>Filaretov</w:t>
      </w:r>
      <w:proofErr w:type="spellEnd"/>
      <w:r w:rsidRPr="00CB2146">
        <w:rPr>
          <w:rFonts w:cs="Times New Roman"/>
          <w:b/>
          <w:szCs w:val="24"/>
          <w:lang w:val="en-US"/>
        </w:rPr>
        <w:t xml:space="preserve"> V.F.</w:t>
      </w:r>
      <w:r w:rsidRPr="00CB2146">
        <w:rPr>
          <w:b/>
          <w:szCs w:val="24"/>
          <w:vertAlign w:val="superscript"/>
          <w:lang w:val="en-US"/>
        </w:rPr>
        <w:t>1,3</w:t>
      </w:r>
      <w:r w:rsidRPr="00CB2146">
        <w:rPr>
          <w:rFonts w:cs="Times New Roman"/>
          <w:b/>
          <w:szCs w:val="24"/>
          <w:lang w:val="en-US"/>
        </w:rPr>
        <w:t xml:space="preserve">, </w:t>
      </w:r>
      <w:proofErr w:type="spellStart"/>
      <w:r w:rsidRPr="00CB2146">
        <w:rPr>
          <w:rFonts w:cs="Times New Roman"/>
          <w:b/>
          <w:szCs w:val="24"/>
          <w:lang w:val="en-US"/>
        </w:rPr>
        <w:t>Konoplin</w:t>
      </w:r>
      <w:proofErr w:type="spellEnd"/>
      <w:r w:rsidRPr="00CB2146">
        <w:rPr>
          <w:rFonts w:cs="Times New Roman"/>
          <w:b/>
          <w:szCs w:val="24"/>
          <w:lang w:val="en-US"/>
        </w:rPr>
        <w:t xml:space="preserve"> A.Yu.</w:t>
      </w:r>
      <w:r w:rsidRPr="00CB2146">
        <w:rPr>
          <w:b/>
          <w:szCs w:val="24"/>
          <w:vertAlign w:val="superscript"/>
          <w:lang w:val="en-US"/>
        </w:rPr>
        <w:t>2,3</w:t>
      </w:r>
      <w:r w:rsidRPr="00CB2146">
        <w:rPr>
          <w:rFonts w:cs="Times New Roman"/>
          <w:b/>
          <w:szCs w:val="24"/>
          <w:lang w:val="en-US"/>
        </w:rPr>
        <w:t xml:space="preserve">, </w:t>
      </w:r>
      <w:proofErr w:type="spellStart"/>
      <w:r w:rsidRPr="00CB2146">
        <w:rPr>
          <w:rFonts w:cs="Times New Roman"/>
          <w:b/>
          <w:szCs w:val="24"/>
          <w:lang w:val="en-US"/>
        </w:rPr>
        <w:t>Konoplin</w:t>
      </w:r>
      <w:proofErr w:type="spellEnd"/>
      <w:r w:rsidRPr="00CB2146">
        <w:rPr>
          <w:rFonts w:cs="Times New Roman"/>
          <w:b/>
          <w:szCs w:val="24"/>
          <w:lang w:val="en-US"/>
        </w:rPr>
        <w:t xml:space="preserve"> N.Yu.</w:t>
      </w:r>
      <w:r w:rsidRPr="00CB2146">
        <w:rPr>
          <w:b/>
          <w:szCs w:val="24"/>
          <w:vertAlign w:val="superscript"/>
          <w:lang w:val="en-US"/>
        </w:rPr>
        <w:t>2,3</w:t>
      </w:r>
    </w:p>
    <w:p w:rsidR="00CB2146" w:rsidRPr="00CB2146" w:rsidRDefault="00CB2146" w:rsidP="00CB2146">
      <w:pPr>
        <w:pStyle w:val="11"/>
        <w:spacing w:after="0" w:line="240" w:lineRule="auto"/>
        <w:ind w:firstLine="0"/>
        <w:jc w:val="center"/>
        <w:rPr>
          <w:rFonts w:cs="Times New Roman"/>
          <w:b/>
          <w:szCs w:val="24"/>
          <w:lang w:val="en-US"/>
        </w:rPr>
      </w:pPr>
    </w:p>
    <w:p w:rsidR="00CB2146" w:rsidRPr="00CB2146" w:rsidRDefault="00CB2146" w:rsidP="00CB2146">
      <w:pPr>
        <w:spacing w:after="0" w:line="240" w:lineRule="auto"/>
        <w:jc w:val="center"/>
        <w:rPr>
          <w:rFonts w:ascii="Times New Roman" w:hAnsi="Times New Roman"/>
          <w:shd w:val="clear" w:color="auto" w:fill="FFFFFF"/>
          <w:lang w:val="en-US"/>
        </w:rPr>
      </w:pPr>
      <w:r w:rsidRPr="00CB2146">
        <w:rPr>
          <w:rStyle w:val="aa"/>
          <w:rFonts w:ascii="Times New Roman" w:hAnsi="Times New Roman"/>
          <w:bCs/>
          <w:i w:val="0"/>
          <w:iCs w:val="0"/>
          <w:shd w:val="clear" w:color="auto" w:fill="FFFFFF"/>
          <w:lang w:val="en-US"/>
        </w:rPr>
        <w:t>Institute</w:t>
      </w:r>
      <w:r w:rsidRPr="00CB2146">
        <w:rPr>
          <w:rFonts w:ascii="Times New Roman" w:hAnsi="Times New Roman"/>
          <w:shd w:val="clear" w:color="auto" w:fill="FFFFFF"/>
          <w:lang w:val="en-US"/>
        </w:rPr>
        <w:t> of Automation and </w:t>
      </w:r>
      <w:r w:rsidRPr="00CB2146">
        <w:rPr>
          <w:rStyle w:val="aa"/>
          <w:rFonts w:ascii="Times New Roman" w:hAnsi="Times New Roman"/>
          <w:bCs/>
          <w:i w:val="0"/>
          <w:iCs w:val="0"/>
          <w:shd w:val="clear" w:color="auto" w:fill="FFFFFF"/>
          <w:lang w:val="en-US"/>
        </w:rPr>
        <w:t>Control</w:t>
      </w:r>
      <w:r w:rsidRPr="00CB2146">
        <w:rPr>
          <w:rFonts w:ascii="Times New Roman" w:hAnsi="Times New Roman"/>
          <w:shd w:val="clear" w:color="auto" w:fill="FFFFFF"/>
          <w:lang w:val="en-US"/>
        </w:rPr>
        <w:t xml:space="preserve"> Processes far Eastern Branch </w:t>
      </w:r>
    </w:p>
    <w:p w:rsidR="00CB2146" w:rsidRPr="00CB2146" w:rsidRDefault="00CB2146" w:rsidP="00CB2146">
      <w:pPr>
        <w:spacing w:after="0" w:line="240" w:lineRule="auto"/>
        <w:jc w:val="center"/>
        <w:rPr>
          <w:rFonts w:ascii="Times New Roman" w:hAnsi="Times New Roman"/>
          <w:shd w:val="clear" w:color="auto" w:fill="FFFFFF"/>
          <w:lang w:val="en-US"/>
        </w:rPr>
      </w:pPr>
      <w:proofErr w:type="gramStart"/>
      <w:r w:rsidRPr="00CB2146">
        <w:rPr>
          <w:rFonts w:ascii="Times New Roman" w:hAnsi="Times New Roman"/>
          <w:shd w:val="clear" w:color="auto" w:fill="FFFFFF"/>
          <w:lang w:val="en-US"/>
        </w:rPr>
        <w:t>of</w:t>
      </w:r>
      <w:proofErr w:type="gramEnd"/>
      <w:r w:rsidRPr="00CB2146">
        <w:rPr>
          <w:rFonts w:ascii="Times New Roman" w:hAnsi="Times New Roman"/>
          <w:shd w:val="clear" w:color="auto" w:fill="FFFFFF"/>
          <w:lang w:val="en-US"/>
        </w:rPr>
        <w:t xml:space="preserve"> the Russian Academy of Sciences  </w:t>
      </w:r>
    </w:p>
    <w:p w:rsidR="00CB2146" w:rsidRPr="00CB2146" w:rsidRDefault="00CB2146" w:rsidP="00CB2146">
      <w:pPr>
        <w:spacing w:line="240" w:lineRule="auto"/>
        <w:jc w:val="center"/>
        <w:rPr>
          <w:rFonts w:ascii="Times New Roman" w:hAnsi="Times New Roman"/>
          <w:lang w:val="en-US"/>
        </w:rPr>
      </w:pPr>
      <w:r w:rsidRPr="00CB2146">
        <w:rPr>
          <w:rFonts w:ascii="Times New Roman" w:hAnsi="Times New Roman"/>
          <w:shd w:val="clear" w:color="auto" w:fill="FFFFFF"/>
          <w:lang w:val="en-US"/>
        </w:rPr>
        <w:t xml:space="preserve">5 </w:t>
      </w:r>
      <w:proofErr w:type="gramStart"/>
      <w:r w:rsidRPr="00CB2146">
        <w:rPr>
          <w:rFonts w:ascii="Times New Roman" w:hAnsi="Times New Roman"/>
          <w:shd w:val="clear" w:color="auto" w:fill="FFFFFF"/>
          <w:lang w:val="en-US"/>
        </w:rPr>
        <w:t>Radio</w:t>
      </w:r>
      <w:proofErr w:type="gramEnd"/>
      <w:r w:rsidRPr="00CB2146">
        <w:rPr>
          <w:rFonts w:ascii="Times New Roman" w:hAnsi="Times New Roman"/>
          <w:shd w:val="clear" w:color="auto" w:fill="FFFFFF"/>
          <w:lang w:val="en-US"/>
        </w:rPr>
        <w:t xml:space="preserve"> Str.,</w:t>
      </w:r>
      <w:r w:rsidRPr="00CB2146">
        <w:rPr>
          <w:rFonts w:ascii="Times New Roman" w:hAnsi="Times New Roman"/>
          <w:lang w:val="en-US"/>
        </w:rPr>
        <w:t xml:space="preserve"> Vladivostok</w:t>
      </w:r>
      <w:r w:rsidRPr="00CB2146">
        <w:rPr>
          <w:rFonts w:ascii="Times New Roman" w:hAnsi="Times New Roman"/>
          <w:shd w:val="clear" w:color="auto" w:fill="FFFFFF"/>
          <w:lang w:val="en-US"/>
        </w:rPr>
        <w:t>, 690041.</w:t>
      </w:r>
      <w:r w:rsidRPr="00CB2146">
        <w:rPr>
          <w:rFonts w:ascii="Times New Roman" w:hAnsi="Times New Roman"/>
          <w:lang w:val="en-US"/>
        </w:rPr>
        <w:t xml:space="preserve"> E-mail: filaretov@inbox.ru</w:t>
      </w:r>
    </w:p>
    <w:p w:rsidR="00CB2146" w:rsidRPr="00CB2146" w:rsidRDefault="00CB2146" w:rsidP="00CB2146">
      <w:pPr>
        <w:spacing w:after="0" w:line="240" w:lineRule="auto"/>
        <w:jc w:val="center"/>
        <w:rPr>
          <w:rFonts w:ascii="Times New Roman" w:eastAsia="MS Mincho" w:hAnsi="Times New Roman"/>
          <w:color w:val="000000"/>
          <w:lang w:val="en-US"/>
        </w:rPr>
      </w:pPr>
      <w:r w:rsidRPr="00CB2146">
        <w:rPr>
          <w:rFonts w:ascii="Times New Roman" w:eastAsia="MS Mincho" w:hAnsi="Times New Roman"/>
          <w:color w:val="000000"/>
          <w:lang w:val="en-US"/>
        </w:rPr>
        <w:t>Institute for Marine Technology Problems FEB RAS</w:t>
      </w:r>
    </w:p>
    <w:p w:rsidR="00CB2146" w:rsidRPr="00CB2146" w:rsidRDefault="00CB2146" w:rsidP="00CB2146">
      <w:pPr>
        <w:spacing w:line="240" w:lineRule="auto"/>
        <w:jc w:val="center"/>
        <w:rPr>
          <w:rFonts w:ascii="Times New Roman" w:hAnsi="Times New Roman"/>
          <w:lang w:val="en-US"/>
        </w:rPr>
      </w:pPr>
      <w:proofErr w:type="gramStart"/>
      <w:r w:rsidRPr="00CB2146">
        <w:rPr>
          <w:rFonts w:ascii="Times New Roman" w:eastAsia="MS Mincho" w:hAnsi="Times New Roman"/>
          <w:color w:val="000000"/>
          <w:lang w:val="en-US"/>
        </w:rPr>
        <w:t xml:space="preserve">5a, </w:t>
      </w:r>
      <w:proofErr w:type="spellStart"/>
      <w:r w:rsidRPr="00CB2146">
        <w:rPr>
          <w:rFonts w:ascii="Times New Roman" w:eastAsia="MS Mincho" w:hAnsi="Times New Roman"/>
          <w:color w:val="000000"/>
          <w:lang w:val="en-US"/>
        </w:rPr>
        <w:t>Sukhanov</w:t>
      </w:r>
      <w:proofErr w:type="spellEnd"/>
      <w:r w:rsidRPr="00CB2146">
        <w:rPr>
          <w:rFonts w:ascii="Times New Roman" w:eastAsia="MS Mincho" w:hAnsi="Times New Roman"/>
          <w:color w:val="000000"/>
          <w:lang w:val="en-US"/>
        </w:rPr>
        <w:t xml:space="preserve"> Str., Vladivostok, 690950.</w:t>
      </w:r>
      <w:proofErr w:type="gramEnd"/>
      <w:r w:rsidRPr="00CB2146">
        <w:rPr>
          <w:rFonts w:ascii="Times New Roman" w:eastAsia="MS Mincho" w:hAnsi="Times New Roman"/>
          <w:color w:val="000000"/>
          <w:lang w:val="en-US"/>
        </w:rPr>
        <w:t xml:space="preserve"> Ph.: (423) 243-24-16.690059. E-mail: </w:t>
      </w:r>
      <w:r w:rsidRPr="00CB2146">
        <w:rPr>
          <w:rFonts w:ascii="Times New Roman" w:hAnsi="Times New Roman"/>
          <w:lang w:val="en-US"/>
        </w:rPr>
        <w:t>konoplin@marine.febras.ru</w:t>
      </w:r>
    </w:p>
    <w:p w:rsidR="00CB2146" w:rsidRPr="001B1F12" w:rsidRDefault="00CB2146" w:rsidP="00CB2146">
      <w:pPr>
        <w:spacing w:after="0" w:line="240" w:lineRule="auto"/>
        <w:jc w:val="center"/>
        <w:rPr>
          <w:rFonts w:ascii="Times New Roman" w:eastAsia="MS Mincho" w:hAnsi="Times New Roman"/>
          <w:color w:val="000000"/>
          <w:szCs w:val="24"/>
          <w:lang w:val="en-US"/>
        </w:rPr>
      </w:pPr>
      <w:r w:rsidRPr="001B1F12">
        <w:rPr>
          <w:rFonts w:ascii="Times New Roman" w:eastAsia="MS Mincho" w:hAnsi="Times New Roman"/>
          <w:color w:val="000000"/>
          <w:szCs w:val="24"/>
          <w:lang w:val="en-US"/>
        </w:rPr>
        <w:t>Far Eastern Federal University</w:t>
      </w:r>
    </w:p>
    <w:p w:rsidR="00CB2146" w:rsidRPr="00CB2146" w:rsidRDefault="00CB2146" w:rsidP="00CB2146">
      <w:pPr>
        <w:spacing w:after="0" w:line="240" w:lineRule="auto"/>
        <w:jc w:val="center"/>
        <w:rPr>
          <w:rFonts w:ascii="Times New Roman" w:eastAsia="MS Mincho" w:hAnsi="Times New Roman"/>
          <w:color w:val="000000"/>
          <w:sz w:val="24"/>
          <w:szCs w:val="24"/>
          <w:lang w:val="en-US"/>
        </w:rPr>
      </w:pPr>
      <w:proofErr w:type="gramStart"/>
      <w:r w:rsidRPr="001B1F12">
        <w:rPr>
          <w:rFonts w:ascii="Times New Roman" w:eastAsia="MS Mincho" w:hAnsi="Times New Roman"/>
          <w:color w:val="000000"/>
          <w:szCs w:val="24"/>
          <w:lang w:val="en-US"/>
        </w:rPr>
        <w:t xml:space="preserve">8 </w:t>
      </w:r>
      <w:proofErr w:type="spellStart"/>
      <w:r w:rsidRPr="001B1F12">
        <w:rPr>
          <w:rFonts w:ascii="Times New Roman" w:eastAsia="MS Mincho" w:hAnsi="Times New Roman"/>
          <w:color w:val="000000"/>
          <w:szCs w:val="24"/>
          <w:lang w:val="en-US"/>
        </w:rPr>
        <w:t>Sukhanova</w:t>
      </w:r>
      <w:proofErr w:type="spellEnd"/>
      <w:r w:rsidRPr="001B1F12">
        <w:rPr>
          <w:rFonts w:ascii="Times New Roman" w:eastAsia="MS Mincho" w:hAnsi="Times New Roman"/>
          <w:color w:val="000000"/>
          <w:szCs w:val="24"/>
          <w:lang w:val="en-US"/>
        </w:rPr>
        <w:t xml:space="preserve"> str., Vladivostok, 690000.</w:t>
      </w:r>
      <w:proofErr w:type="gramEnd"/>
      <w:r w:rsidRPr="001B1F12">
        <w:rPr>
          <w:rFonts w:ascii="Times New Roman" w:eastAsia="MS Mincho" w:hAnsi="Times New Roman"/>
          <w:color w:val="000000"/>
          <w:szCs w:val="24"/>
          <w:lang w:val="en-US"/>
        </w:rPr>
        <w:t xml:space="preserve"> Ph.: 8 (423) 2433472.</w:t>
      </w:r>
    </w:p>
    <w:p w:rsidR="00567797" w:rsidRPr="00CB2146" w:rsidRDefault="00567797" w:rsidP="00CB2146">
      <w:pPr>
        <w:spacing w:before="240" w:after="0" w:line="240" w:lineRule="auto"/>
        <w:jc w:val="center"/>
        <w:rPr>
          <w:rFonts w:ascii="Times New Roman" w:eastAsia="MS Mincho" w:hAnsi="Times New Roman"/>
          <w:b/>
          <w:color w:val="000000"/>
          <w:sz w:val="24"/>
          <w:szCs w:val="24"/>
          <w:lang w:val="en-US"/>
        </w:rPr>
      </w:pPr>
      <w:r w:rsidRPr="0063631C">
        <w:rPr>
          <w:rFonts w:ascii="Times New Roman" w:eastAsia="MS Mincho" w:hAnsi="Times New Roman"/>
          <w:b/>
          <w:color w:val="000000"/>
          <w:sz w:val="24"/>
          <w:szCs w:val="24"/>
          <w:lang w:val="en-US"/>
        </w:rPr>
        <w:t>ABSTRACT</w:t>
      </w:r>
    </w:p>
    <w:p w:rsidR="00895B7E" w:rsidRPr="00895B7E" w:rsidRDefault="00895B7E" w:rsidP="00895B7E">
      <w:pPr>
        <w:pStyle w:val="a6"/>
        <w:spacing w:after="0"/>
        <w:ind w:firstLine="709"/>
        <w:jc w:val="center"/>
        <w:rPr>
          <w:noProof/>
          <w:lang w:val="en-US"/>
        </w:rPr>
      </w:pPr>
    </w:p>
    <w:p w:rsidR="00CB2146" w:rsidRPr="007E293F" w:rsidRDefault="00CB2146" w:rsidP="007E293F">
      <w:pPr>
        <w:spacing w:before="120" w:after="0" w:line="240" w:lineRule="auto"/>
        <w:ind w:firstLine="567"/>
        <w:jc w:val="both"/>
        <w:outlineLvl w:val="0"/>
        <w:rPr>
          <w:rFonts w:ascii="Times New Roman" w:eastAsia="SimSun" w:hAnsi="Times New Roman"/>
          <w:color w:val="000000"/>
          <w:sz w:val="24"/>
          <w:szCs w:val="24"/>
          <w:lang w:val="en-US"/>
        </w:rPr>
      </w:pPr>
      <w:bookmarkStart w:id="0" w:name="_GoBack"/>
      <w:bookmarkEnd w:id="0"/>
      <w:r w:rsidRPr="0064709F">
        <w:rPr>
          <w:rFonts w:ascii="Times New Roman" w:eastAsia="SimSun" w:hAnsi="Times New Roman"/>
          <w:color w:val="000000"/>
          <w:sz w:val="24"/>
          <w:szCs w:val="24"/>
          <w:lang w:val="en-US"/>
        </w:rPr>
        <w:t>The</w:t>
      </w:r>
      <w:r>
        <w:rPr>
          <w:rFonts w:ascii="Times New Roman" w:eastAsia="SimSun" w:hAnsi="Times New Roman"/>
          <w:color w:val="000000"/>
          <w:sz w:val="24"/>
          <w:szCs w:val="24"/>
          <w:lang w:val="en-US"/>
        </w:rPr>
        <w:t xml:space="preserve"> article deals with </w:t>
      </w:r>
      <w:r w:rsidRPr="00F07AB0">
        <w:rPr>
          <w:rFonts w:ascii="Times New Roman" w:eastAsia="SimSun" w:hAnsi="Times New Roman"/>
          <w:color w:val="000000"/>
          <w:sz w:val="24"/>
          <w:szCs w:val="24"/>
          <w:lang w:val="en-US"/>
        </w:rPr>
        <w:t xml:space="preserve">the development of the intellectual support system for </w:t>
      </w:r>
      <w:r>
        <w:rPr>
          <w:rFonts w:ascii="Times New Roman" w:eastAsia="SimSun" w:hAnsi="Times New Roman"/>
          <w:color w:val="000000"/>
          <w:sz w:val="24"/>
          <w:szCs w:val="24"/>
          <w:lang w:val="en-US"/>
        </w:rPr>
        <w:t xml:space="preserve">the </w:t>
      </w:r>
      <w:r w:rsidRPr="00F07AB0">
        <w:rPr>
          <w:rFonts w:ascii="Times New Roman" w:eastAsia="SimSun" w:hAnsi="Times New Roman"/>
          <w:color w:val="000000"/>
          <w:sz w:val="24"/>
          <w:szCs w:val="24"/>
          <w:lang w:val="en-US"/>
        </w:rPr>
        <w:t xml:space="preserve">ROV operators, as well as the practical implementation of this system for the </w:t>
      </w:r>
      <w:r>
        <w:rPr>
          <w:rFonts w:ascii="Times New Roman" w:eastAsia="SimSun" w:hAnsi="Times New Roman"/>
          <w:color w:val="000000"/>
          <w:sz w:val="24"/>
          <w:szCs w:val="24"/>
          <w:lang w:val="en-US"/>
        </w:rPr>
        <w:t xml:space="preserve">ROV </w:t>
      </w:r>
      <w:r w:rsidRPr="00F07AB0">
        <w:rPr>
          <w:rFonts w:ascii="Times New Roman" w:eastAsia="SimSun" w:hAnsi="Times New Roman"/>
          <w:color w:val="000000"/>
          <w:sz w:val="24"/>
          <w:szCs w:val="24"/>
          <w:lang w:val="en-US"/>
        </w:rPr>
        <w:t>Comanche 18</w:t>
      </w:r>
      <w:r w:rsidRPr="001C79A9">
        <w:rPr>
          <w:rFonts w:ascii="Times New Roman" w:eastAsia="SimSun" w:hAnsi="Times New Roman"/>
          <w:color w:val="000000"/>
          <w:sz w:val="24"/>
          <w:szCs w:val="24"/>
          <w:lang w:val="en-US"/>
        </w:rPr>
        <w:t xml:space="preserve">, which is based on the </w:t>
      </w:r>
      <w:r>
        <w:rPr>
          <w:rFonts w:ascii="Times New Roman" w:eastAsia="SimSun" w:hAnsi="Times New Roman"/>
          <w:color w:val="000000"/>
          <w:sz w:val="24"/>
          <w:szCs w:val="24"/>
          <w:lang w:val="en-US"/>
        </w:rPr>
        <w:t>R/V "</w:t>
      </w:r>
      <w:proofErr w:type="spellStart"/>
      <w:r>
        <w:rPr>
          <w:rFonts w:ascii="Times New Roman" w:eastAsia="SimSun" w:hAnsi="Times New Roman"/>
          <w:color w:val="000000"/>
          <w:sz w:val="24"/>
          <w:szCs w:val="24"/>
          <w:lang w:val="en-US"/>
        </w:rPr>
        <w:t>Akademik</w:t>
      </w:r>
      <w:proofErr w:type="spellEnd"/>
      <w:r>
        <w:rPr>
          <w:rFonts w:ascii="Times New Roman" w:eastAsia="SimSun" w:hAnsi="Times New Roman"/>
          <w:color w:val="000000"/>
          <w:sz w:val="24"/>
          <w:szCs w:val="24"/>
          <w:lang w:val="en-US"/>
        </w:rPr>
        <w:t xml:space="preserve"> M.A. </w:t>
      </w:r>
      <w:proofErr w:type="spellStart"/>
      <w:r>
        <w:rPr>
          <w:rFonts w:ascii="Times New Roman" w:eastAsia="SimSun" w:hAnsi="Times New Roman"/>
          <w:color w:val="000000"/>
          <w:sz w:val="24"/>
          <w:szCs w:val="24"/>
          <w:lang w:val="en-US"/>
        </w:rPr>
        <w:t>Lavrentiev</w:t>
      </w:r>
      <w:proofErr w:type="spellEnd"/>
      <w:r w:rsidRPr="001C79A9">
        <w:rPr>
          <w:rFonts w:ascii="Times New Roman" w:eastAsia="SimSun" w:hAnsi="Times New Roman"/>
          <w:color w:val="000000"/>
          <w:sz w:val="24"/>
          <w:szCs w:val="24"/>
          <w:lang w:val="en-US"/>
        </w:rPr>
        <w:t>"</w:t>
      </w:r>
      <w:r>
        <w:rPr>
          <w:rFonts w:ascii="Times New Roman" w:eastAsia="SimSun" w:hAnsi="Times New Roman"/>
          <w:color w:val="000000"/>
          <w:sz w:val="24"/>
          <w:szCs w:val="24"/>
          <w:lang w:val="en-US"/>
        </w:rPr>
        <w:t xml:space="preserve">. </w:t>
      </w:r>
      <w:r w:rsidRPr="00DB640C">
        <w:rPr>
          <w:rFonts w:ascii="Times New Roman" w:eastAsia="SimSun" w:hAnsi="Times New Roman"/>
          <w:color w:val="000000"/>
          <w:sz w:val="24"/>
          <w:szCs w:val="24"/>
          <w:lang w:val="en-US"/>
        </w:rPr>
        <w:t>The proposed system implements the controlling algorithms for the coordinated movements of the ROV and its depressor-weight.</w:t>
      </w:r>
      <w:r>
        <w:rPr>
          <w:rFonts w:ascii="Times New Roman" w:eastAsia="SimSun" w:hAnsi="Times New Roman"/>
          <w:color w:val="000000"/>
          <w:sz w:val="24"/>
          <w:szCs w:val="24"/>
          <w:lang w:val="en-US"/>
        </w:rPr>
        <w:t xml:space="preserve"> </w:t>
      </w:r>
      <w:r w:rsidRPr="0051169F">
        <w:rPr>
          <w:rFonts w:ascii="Times New Roman" w:eastAsia="SimSun" w:hAnsi="Times New Roman"/>
          <w:color w:val="000000"/>
          <w:sz w:val="24"/>
          <w:szCs w:val="24"/>
          <w:lang w:val="en-US"/>
        </w:rPr>
        <w:t>These algorithms are designed for</w:t>
      </w:r>
      <w:r>
        <w:rPr>
          <w:rFonts w:ascii="Times New Roman" w:eastAsia="SimSun" w:hAnsi="Times New Roman"/>
          <w:color w:val="000000"/>
          <w:sz w:val="24"/>
          <w:szCs w:val="24"/>
          <w:lang w:val="en-US"/>
        </w:rPr>
        <w:t xml:space="preserve"> the</w:t>
      </w:r>
      <w:r w:rsidRPr="0051169F">
        <w:rPr>
          <w:rFonts w:ascii="Times New Roman" w:eastAsia="SimSun" w:hAnsi="Times New Roman"/>
          <w:color w:val="000000"/>
          <w:sz w:val="24"/>
          <w:szCs w:val="24"/>
          <w:lang w:val="en-US"/>
        </w:rPr>
        <w:t xml:space="preserve"> simultaneous</w:t>
      </w:r>
      <w:r>
        <w:rPr>
          <w:rFonts w:ascii="Times New Roman" w:eastAsia="SimSun" w:hAnsi="Times New Roman"/>
          <w:color w:val="000000"/>
          <w:sz w:val="24"/>
          <w:szCs w:val="24"/>
          <w:lang w:val="en-US"/>
        </w:rPr>
        <w:t>,</w:t>
      </w:r>
      <w:r w:rsidRPr="0051169F">
        <w:rPr>
          <w:rFonts w:ascii="Times New Roman" w:eastAsia="SimSun" w:hAnsi="Times New Roman"/>
          <w:color w:val="000000"/>
          <w:sz w:val="24"/>
          <w:szCs w:val="24"/>
          <w:lang w:val="en-US"/>
        </w:rPr>
        <w:t xml:space="preserve"> accurate</w:t>
      </w:r>
      <w:r>
        <w:rPr>
          <w:rFonts w:ascii="Times New Roman" w:eastAsia="SimSun" w:hAnsi="Times New Roman"/>
          <w:color w:val="000000"/>
          <w:sz w:val="24"/>
          <w:szCs w:val="24"/>
          <w:lang w:val="en-US"/>
        </w:rPr>
        <w:t>,</w:t>
      </w:r>
      <w:r w:rsidRPr="0051169F">
        <w:rPr>
          <w:rFonts w:ascii="Times New Roman" w:eastAsia="SimSun" w:hAnsi="Times New Roman"/>
          <w:color w:val="000000"/>
          <w:sz w:val="24"/>
          <w:szCs w:val="24"/>
          <w:lang w:val="en-US"/>
        </w:rPr>
        <w:t xml:space="preserve"> and accident-free </w:t>
      </w:r>
      <w:r>
        <w:rPr>
          <w:rFonts w:ascii="Times New Roman" w:eastAsia="SimSun" w:hAnsi="Times New Roman"/>
          <w:color w:val="000000"/>
          <w:sz w:val="24"/>
          <w:szCs w:val="24"/>
          <w:lang w:val="en-US"/>
        </w:rPr>
        <w:t>ROV movements</w:t>
      </w:r>
      <w:r w:rsidRPr="0051169F">
        <w:rPr>
          <w:rFonts w:ascii="Times New Roman" w:eastAsia="SimSun" w:hAnsi="Times New Roman"/>
          <w:color w:val="000000"/>
          <w:sz w:val="24"/>
          <w:szCs w:val="24"/>
          <w:lang w:val="en-US"/>
        </w:rPr>
        <w:t xml:space="preserve"> along </w:t>
      </w:r>
      <w:r>
        <w:rPr>
          <w:rFonts w:ascii="Times New Roman" w:eastAsia="SimSun" w:hAnsi="Times New Roman"/>
          <w:color w:val="000000"/>
          <w:sz w:val="24"/>
          <w:szCs w:val="24"/>
          <w:lang w:val="en-US"/>
        </w:rPr>
        <w:t>the long</w:t>
      </w:r>
      <w:r w:rsidRPr="0051169F">
        <w:rPr>
          <w:rFonts w:ascii="Times New Roman" w:eastAsia="SimSun" w:hAnsi="Times New Roman"/>
          <w:color w:val="000000"/>
          <w:sz w:val="24"/>
          <w:szCs w:val="24"/>
          <w:lang w:val="en-US"/>
        </w:rPr>
        <w:t xml:space="preserve"> routes, </w:t>
      </w:r>
      <w:r w:rsidRPr="00CF2FD8">
        <w:rPr>
          <w:rFonts w:ascii="Times New Roman" w:eastAsia="SimSun" w:hAnsi="Times New Roman"/>
          <w:color w:val="000000"/>
          <w:sz w:val="24"/>
          <w:szCs w:val="24"/>
          <w:lang w:val="en-US"/>
        </w:rPr>
        <w:t>even in the case when the supporting vessel has no a dynamic positioning system.</w:t>
      </w:r>
      <w:r>
        <w:rPr>
          <w:rFonts w:ascii="Times New Roman" w:eastAsia="SimSun" w:hAnsi="Times New Roman"/>
          <w:color w:val="000000"/>
          <w:sz w:val="24"/>
          <w:szCs w:val="24"/>
          <w:lang w:val="en-US"/>
        </w:rPr>
        <w:t xml:space="preserve"> </w:t>
      </w:r>
      <w:r w:rsidRPr="00CF2FD8">
        <w:rPr>
          <w:rFonts w:ascii="Times New Roman" w:eastAsia="SimSun" w:hAnsi="Times New Roman"/>
          <w:color w:val="000000"/>
          <w:sz w:val="24"/>
          <w:szCs w:val="24"/>
          <w:lang w:val="en-US"/>
        </w:rPr>
        <w:t>Proposed system provides operators with visual recommendations and warnings, which are formed in real time on the basis of expert evaluation of the information obtained from various sensors and navigation systems.</w:t>
      </w:r>
      <w:r>
        <w:rPr>
          <w:rFonts w:ascii="Times New Roman" w:eastAsia="SimSun" w:hAnsi="Times New Roman"/>
          <w:color w:val="000000"/>
          <w:sz w:val="24"/>
          <w:szCs w:val="24"/>
          <w:lang w:val="en-US"/>
        </w:rPr>
        <w:t xml:space="preserve"> T</w:t>
      </w:r>
      <w:r w:rsidRPr="006529BB">
        <w:rPr>
          <w:rFonts w:ascii="Times New Roman" w:eastAsia="SimSun" w:hAnsi="Times New Roman"/>
          <w:color w:val="000000"/>
          <w:sz w:val="24"/>
          <w:szCs w:val="24"/>
          <w:lang w:val="en-US"/>
        </w:rPr>
        <w:t xml:space="preserve">he </w:t>
      </w:r>
      <w:r>
        <w:rPr>
          <w:rFonts w:ascii="Times New Roman" w:eastAsia="SimSun" w:hAnsi="Times New Roman"/>
          <w:color w:val="000000"/>
          <w:sz w:val="24"/>
          <w:szCs w:val="24"/>
          <w:lang w:val="en-US"/>
        </w:rPr>
        <w:t>a</w:t>
      </w:r>
      <w:r w:rsidRPr="006529BB">
        <w:rPr>
          <w:rFonts w:ascii="Times New Roman" w:eastAsia="SimSun" w:hAnsi="Times New Roman"/>
          <w:color w:val="000000"/>
          <w:sz w:val="24"/>
          <w:szCs w:val="24"/>
          <w:lang w:val="en-US"/>
        </w:rPr>
        <w:t xml:space="preserve">bilities </w:t>
      </w:r>
      <w:r>
        <w:rPr>
          <w:rFonts w:ascii="Times New Roman" w:eastAsia="SimSun" w:hAnsi="Times New Roman"/>
          <w:color w:val="000000"/>
          <w:sz w:val="24"/>
          <w:szCs w:val="24"/>
          <w:lang w:val="en-US"/>
        </w:rPr>
        <w:t>for the</w:t>
      </w:r>
      <w:r w:rsidRPr="006529BB">
        <w:rPr>
          <w:rFonts w:ascii="Times New Roman" w:eastAsia="SimSun" w:hAnsi="Times New Roman"/>
          <w:color w:val="000000"/>
          <w:sz w:val="24"/>
          <w:szCs w:val="24"/>
          <w:lang w:val="en-US"/>
        </w:rPr>
        <w:t xml:space="preserve"> planning </w:t>
      </w:r>
      <w:r>
        <w:rPr>
          <w:rFonts w:ascii="Times New Roman" w:eastAsia="SimSun" w:hAnsi="Times New Roman"/>
          <w:color w:val="000000"/>
          <w:sz w:val="24"/>
          <w:szCs w:val="24"/>
          <w:lang w:val="en-US"/>
        </w:rPr>
        <w:t xml:space="preserve">of </w:t>
      </w:r>
      <w:r w:rsidRPr="006529BB">
        <w:rPr>
          <w:rFonts w:ascii="Times New Roman" w:eastAsia="SimSun" w:hAnsi="Times New Roman"/>
          <w:color w:val="000000"/>
          <w:sz w:val="24"/>
          <w:szCs w:val="24"/>
          <w:lang w:val="en-US"/>
        </w:rPr>
        <w:t xml:space="preserve">routes for </w:t>
      </w:r>
      <w:r>
        <w:rPr>
          <w:rFonts w:ascii="Times New Roman" w:eastAsia="SimSun" w:hAnsi="Times New Roman"/>
          <w:color w:val="000000"/>
          <w:sz w:val="24"/>
          <w:szCs w:val="24"/>
          <w:lang w:val="en-US"/>
        </w:rPr>
        <w:t xml:space="preserve">the ROV </w:t>
      </w:r>
      <w:r w:rsidRPr="006529BB">
        <w:rPr>
          <w:rFonts w:ascii="Times New Roman" w:eastAsia="SimSun" w:hAnsi="Times New Roman"/>
          <w:color w:val="000000"/>
          <w:sz w:val="24"/>
          <w:szCs w:val="24"/>
          <w:lang w:val="en-US"/>
        </w:rPr>
        <w:t xml:space="preserve">and its carrier vessel </w:t>
      </w:r>
      <w:r>
        <w:rPr>
          <w:rFonts w:ascii="Times New Roman" w:eastAsia="SimSun" w:hAnsi="Times New Roman"/>
          <w:color w:val="000000"/>
          <w:sz w:val="24"/>
          <w:szCs w:val="24"/>
          <w:lang w:val="en-US"/>
        </w:rPr>
        <w:t>movements</w:t>
      </w:r>
      <w:r w:rsidRPr="006529BB">
        <w:rPr>
          <w:rFonts w:ascii="Times New Roman" w:eastAsia="SimSun" w:hAnsi="Times New Roman"/>
          <w:color w:val="000000"/>
          <w:sz w:val="24"/>
          <w:szCs w:val="24"/>
          <w:lang w:val="en-US"/>
        </w:rPr>
        <w:t xml:space="preserve">, </w:t>
      </w:r>
      <w:r>
        <w:rPr>
          <w:rFonts w:ascii="Times New Roman" w:eastAsia="SimSun" w:hAnsi="Times New Roman"/>
          <w:color w:val="000000"/>
          <w:sz w:val="24"/>
          <w:szCs w:val="24"/>
          <w:lang w:val="en-US"/>
        </w:rPr>
        <w:t xml:space="preserve">the </w:t>
      </w:r>
      <w:r w:rsidRPr="006529BB">
        <w:rPr>
          <w:rFonts w:ascii="Times New Roman" w:eastAsia="SimSun" w:hAnsi="Times New Roman"/>
          <w:color w:val="000000"/>
          <w:sz w:val="24"/>
          <w:szCs w:val="24"/>
          <w:lang w:val="en-US"/>
        </w:rPr>
        <w:t>entering</w:t>
      </w:r>
      <w:r>
        <w:rPr>
          <w:rFonts w:ascii="Times New Roman" w:eastAsia="SimSun" w:hAnsi="Times New Roman"/>
          <w:color w:val="000000"/>
          <w:sz w:val="24"/>
          <w:szCs w:val="24"/>
          <w:lang w:val="en-US"/>
        </w:rPr>
        <w:t xml:space="preserve"> of</w:t>
      </w:r>
      <w:r w:rsidRPr="006529BB">
        <w:rPr>
          <w:rFonts w:ascii="Times New Roman" w:eastAsia="SimSun" w:hAnsi="Times New Roman"/>
          <w:color w:val="000000"/>
          <w:sz w:val="24"/>
          <w:szCs w:val="24"/>
          <w:lang w:val="en-US"/>
        </w:rPr>
        <w:t xml:space="preserve"> target points, as well as </w:t>
      </w:r>
      <w:r>
        <w:rPr>
          <w:rFonts w:ascii="Times New Roman" w:eastAsia="SimSun" w:hAnsi="Times New Roman"/>
          <w:color w:val="000000"/>
          <w:sz w:val="24"/>
          <w:szCs w:val="24"/>
          <w:lang w:val="en-US"/>
        </w:rPr>
        <w:t xml:space="preserve">the </w:t>
      </w:r>
      <w:r w:rsidRPr="006529BB">
        <w:rPr>
          <w:rFonts w:ascii="Times New Roman" w:eastAsia="SimSun" w:hAnsi="Times New Roman"/>
          <w:color w:val="000000"/>
          <w:sz w:val="24"/>
          <w:szCs w:val="24"/>
          <w:lang w:val="en-US"/>
        </w:rPr>
        <w:t xml:space="preserve">storing </w:t>
      </w:r>
      <w:r>
        <w:rPr>
          <w:rFonts w:ascii="Times New Roman" w:eastAsia="SimSun" w:hAnsi="Times New Roman"/>
          <w:color w:val="000000"/>
          <w:sz w:val="24"/>
          <w:szCs w:val="24"/>
          <w:lang w:val="en-US"/>
        </w:rPr>
        <w:t xml:space="preserve">of </w:t>
      </w:r>
      <w:r w:rsidRPr="006529BB">
        <w:rPr>
          <w:rFonts w:ascii="Times New Roman" w:eastAsia="SimSun" w:hAnsi="Times New Roman"/>
          <w:color w:val="000000"/>
          <w:sz w:val="24"/>
          <w:szCs w:val="24"/>
          <w:lang w:val="en-US"/>
        </w:rPr>
        <w:t xml:space="preserve">maps, tracks and locations of </w:t>
      </w:r>
      <w:r>
        <w:rPr>
          <w:rFonts w:ascii="Times New Roman" w:eastAsia="SimSun" w:hAnsi="Times New Roman"/>
          <w:color w:val="000000"/>
          <w:sz w:val="24"/>
          <w:szCs w:val="24"/>
          <w:lang w:val="en-US"/>
        </w:rPr>
        <w:t xml:space="preserve">the </w:t>
      </w:r>
      <w:r w:rsidRPr="006529BB">
        <w:rPr>
          <w:rFonts w:ascii="Times New Roman" w:eastAsia="SimSun" w:hAnsi="Times New Roman"/>
          <w:color w:val="000000"/>
          <w:sz w:val="24"/>
          <w:szCs w:val="24"/>
          <w:lang w:val="en-US"/>
        </w:rPr>
        <w:t xml:space="preserve">detected underwater objects are realized </w:t>
      </w:r>
      <w:r>
        <w:rPr>
          <w:rFonts w:ascii="Times New Roman" w:eastAsia="SimSun" w:hAnsi="Times New Roman"/>
          <w:color w:val="000000"/>
          <w:sz w:val="24"/>
          <w:szCs w:val="24"/>
          <w:lang w:val="en-US"/>
        </w:rPr>
        <w:t>i</w:t>
      </w:r>
      <w:r w:rsidRPr="006529BB">
        <w:rPr>
          <w:rFonts w:ascii="Times New Roman" w:eastAsia="SimSun" w:hAnsi="Times New Roman"/>
          <w:color w:val="000000"/>
          <w:sz w:val="24"/>
          <w:szCs w:val="24"/>
          <w:lang w:val="en-US"/>
        </w:rPr>
        <w:t>n the developed system.</w:t>
      </w:r>
      <w:r>
        <w:rPr>
          <w:rFonts w:ascii="Times New Roman" w:eastAsia="SimSun" w:hAnsi="Times New Roman"/>
          <w:color w:val="000000"/>
          <w:sz w:val="24"/>
          <w:szCs w:val="24"/>
          <w:lang w:val="en-US"/>
        </w:rPr>
        <w:t xml:space="preserve"> </w:t>
      </w:r>
      <w:r w:rsidRPr="006529BB">
        <w:rPr>
          <w:rFonts w:ascii="Times New Roman" w:eastAsia="SimSun" w:hAnsi="Times New Roman"/>
          <w:color w:val="000000"/>
          <w:sz w:val="24"/>
          <w:szCs w:val="24"/>
          <w:lang w:val="en-US"/>
        </w:rPr>
        <w:t xml:space="preserve">The article presents the results of successful tests performed in the deep-sea scientific research expedition of the </w:t>
      </w:r>
      <w:r w:rsidRPr="00500E86">
        <w:rPr>
          <w:rFonts w:ascii="Times New Roman" w:eastAsia="SimSun" w:hAnsi="Times New Roman"/>
          <w:color w:val="000000"/>
          <w:sz w:val="24"/>
          <w:szCs w:val="24"/>
          <w:lang w:val="en-US"/>
        </w:rPr>
        <w:t>National Scientific Center of Marine Biology</w:t>
      </w:r>
      <w:r>
        <w:rPr>
          <w:rFonts w:ascii="Times New Roman" w:eastAsia="SimSun" w:hAnsi="Times New Roman"/>
          <w:color w:val="000000"/>
          <w:sz w:val="24"/>
          <w:szCs w:val="24"/>
          <w:lang w:val="en-US"/>
        </w:rPr>
        <w:t xml:space="preserve"> FEB RAS</w:t>
      </w:r>
      <w:r w:rsidRPr="006529BB">
        <w:rPr>
          <w:rFonts w:ascii="Times New Roman" w:eastAsia="SimSun" w:hAnsi="Times New Roman"/>
          <w:color w:val="000000"/>
          <w:sz w:val="24"/>
          <w:szCs w:val="24"/>
          <w:lang w:val="en-US"/>
        </w:rPr>
        <w:t xml:space="preserve"> in the Bering Sea in 2018.</w:t>
      </w:r>
      <w:r>
        <w:rPr>
          <w:rFonts w:ascii="Times New Roman" w:eastAsia="SimSun" w:hAnsi="Times New Roman"/>
          <w:color w:val="000000"/>
          <w:sz w:val="24"/>
          <w:szCs w:val="24"/>
          <w:lang w:val="en-US"/>
        </w:rPr>
        <w:t xml:space="preserve"> </w:t>
      </w:r>
      <w:r w:rsidRPr="00500E86">
        <w:rPr>
          <w:rFonts w:ascii="Times New Roman" w:eastAsia="SimSun" w:hAnsi="Times New Roman"/>
          <w:color w:val="000000"/>
          <w:sz w:val="24"/>
          <w:szCs w:val="24"/>
          <w:lang w:val="en-US"/>
        </w:rPr>
        <w:t xml:space="preserve">The created </w:t>
      </w:r>
      <w:r w:rsidRPr="00F07AB0">
        <w:rPr>
          <w:rFonts w:ascii="Times New Roman" w:eastAsia="SimSun" w:hAnsi="Times New Roman"/>
          <w:color w:val="000000"/>
          <w:sz w:val="24"/>
          <w:szCs w:val="24"/>
          <w:lang w:val="en-US"/>
        </w:rPr>
        <w:t xml:space="preserve">intellectual support system for </w:t>
      </w:r>
      <w:r>
        <w:rPr>
          <w:rFonts w:ascii="Times New Roman" w:eastAsia="SimSun" w:hAnsi="Times New Roman"/>
          <w:color w:val="000000"/>
          <w:sz w:val="24"/>
          <w:szCs w:val="24"/>
          <w:lang w:val="en-US"/>
        </w:rPr>
        <w:t xml:space="preserve">the </w:t>
      </w:r>
      <w:r w:rsidRPr="00F07AB0">
        <w:rPr>
          <w:rFonts w:ascii="Times New Roman" w:eastAsia="SimSun" w:hAnsi="Times New Roman"/>
          <w:color w:val="000000"/>
          <w:sz w:val="24"/>
          <w:szCs w:val="24"/>
          <w:lang w:val="en-US"/>
        </w:rPr>
        <w:t>ROV operators</w:t>
      </w:r>
      <w:r w:rsidRPr="00500E86">
        <w:rPr>
          <w:rFonts w:ascii="Times New Roman" w:eastAsia="SimSun" w:hAnsi="Times New Roman"/>
          <w:color w:val="000000"/>
          <w:sz w:val="24"/>
          <w:szCs w:val="24"/>
          <w:lang w:val="en-US"/>
        </w:rPr>
        <w:t xml:space="preserve"> significantly expanded the capabilities of </w:t>
      </w:r>
      <w:r>
        <w:rPr>
          <w:rFonts w:ascii="Times New Roman" w:eastAsia="SimSun" w:hAnsi="Times New Roman"/>
          <w:color w:val="000000"/>
          <w:sz w:val="24"/>
          <w:szCs w:val="24"/>
          <w:lang w:val="en-US"/>
        </w:rPr>
        <w:t xml:space="preserve">ROV </w:t>
      </w:r>
      <w:r w:rsidRPr="00500E86">
        <w:rPr>
          <w:rFonts w:ascii="Times New Roman" w:eastAsia="SimSun" w:hAnsi="Times New Roman"/>
          <w:color w:val="000000"/>
          <w:sz w:val="24"/>
          <w:szCs w:val="24"/>
          <w:lang w:val="en-US"/>
        </w:rPr>
        <w:t>in the process of performing many unique works, significantly reducing the time for underwater operations.</w:t>
      </w:r>
    </w:p>
    <w:p w:rsidR="00CB2146" w:rsidRPr="007E293F" w:rsidRDefault="007E293F" w:rsidP="007E293F">
      <w:pPr>
        <w:pStyle w:val="ab"/>
        <w:spacing w:after="0" w:line="240" w:lineRule="auto"/>
        <w:ind w:left="0" w:firstLine="567"/>
        <w:jc w:val="both"/>
        <w:rPr>
          <w:rFonts w:ascii="Times New Roman" w:hAnsi="Times New Roman" w:cs="Times New Roman"/>
          <w:sz w:val="24"/>
          <w:szCs w:val="24"/>
          <w:lang w:val="en-US"/>
        </w:rPr>
      </w:pPr>
      <w:r w:rsidRPr="005A740E">
        <w:rPr>
          <w:rFonts w:ascii="Times New Roman" w:hAnsi="Times New Roman" w:cs="Times New Roman"/>
          <w:b/>
          <w:sz w:val="24"/>
          <w:szCs w:val="24"/>
          <w:lang w:val="en-US"/>
        </w:rPr>
        <w:t>Key words:</w:t>
      </w:r>
      <w:r w:rsidRPr="005A740E">
        <w:rPr>
          <w:rFonts w:ascii="Times New Roman" w:hAnsi="Times New Roman" w:cs="Times New Roman"/>
          <w:sz w:val="24"/>
          <w:szCs w:val="24"/>
          <w:lang w:val="en-US"/>
        </w:rPr>
        <w:t xml:space="preserve"> remotely operated unmanned underwater vehicle, intelligent system, underwater operations, navigation system, </w:t>
      </w:r>
      <w:proofErr w:type="gramStart"/>
      <w:r w:rsidRPr="005A740E">
        <w:rPr>
          <w:rFonts w:ascii="Times New Roman" w:hAnsi="Times New Roman" w:cs="Times New Roman"/>
          <w:sz w:val="24"/>
          <w:szCs w:val="24"/>
          <w:lang w:val="en-US"/>
        </w:rPr>
        <w:t>software</w:t>
      </w:r>
      <w:proofErr w:type="gramEnd"/>
      <w:r w:rsidRPr="005A740E">
        <w:rPr>
          <w:rFonts w:ascii="Times New Roman" w:hAnsi="Times New Roman" w:cs="Times New Roman"/>
          <w:sz w:val="24"/>
          <w:szCs w:val="24"/>
          <w:lang w:val="en-US"/>
        </w:rPr>
        <w:t>.</w:t>
      </w:r>
    </w:p>
    <w:p w:rsidR="00011F14" w:rsidRDefault="00567797" w:rsidP="00011F14">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9376CF" w:rsidRPr="00A77A30" w:rsidRDefault="009376CF" w:rsidP="009376CF">
      <w:pPr>
        <w:spacing w:after="0" w:line="240" w:lineRule="auto"/>
        <w:ind w:left="340" w:hanging="340"/>
        <w:jc w:val="both"/>
        <w:outlineLvl w:val="0"/>
        <w:rPr>
          <w:rFonts w:ascii="Times New Roman" w:hAnsi="Times New Roman"/>
          <w:sz w:val="24"/>
          <w:lang w:val="en-US"/>
        </w:rPr>
      </w:pPr>
      <w:r w:rsidRPr="00A77A30">
        <w:rPr>
          <w:rFonts w:ascii="Times New Roman" w:hAnsi="Times New Roman"/>
          <w:sz w:val="24"/>
          <w:lang w:val="en-US"/>
        </w:rPr>
        <w:t xml:space="preserve">1. </w:t>
      </w:r>
      <w:proofErr w:type="spellStart"/>
      <w:r w:rsidRPr="00A77A30">
        <w:rPr>
          <w:rFonts w:ascii="Times New Roman" w:hAnsi="Times New Roman"/>
          <w:sz w:val="24"/>
          <w:lang w:val="en-US"/>
        </w:rPr>
        <w:t>Inzartsev</w:t>
      </w:r>
      <w:proofErr w:type="spellEnd"/>
      <w:r w:rsidRPr="00A77A30">
        <w:rPr>
          <w:rFonts w:ascii="Times New Roman" w:hAnsi="Times New Roman"/>
          <w:sz w:val="24"/>
          <w:lang w:val="en-US"/>
        </w:rPr>
        <w:t xml:space="preserve"> A.V., </w:t>
      </w:r>
      <w:proofErr w:type="spellStart"/>
      <w:r w:rsidRPr="00A77A30">
        <w:rPr>
          <w:rFonts w:ascii="Times New Roman" w:hAnsi="Times New Roman"/>
          <w:sz w:val="24"/>
          <w:lang w:val="en-US"/>
        </w:rPr>
        <w:t>Kiselev</w:t>
      </w:r>
      <w:proofErr w:type="spellEnd"/>
      <w:r w:rsidRPr="00A77A30">
        <w:rPr>
          <w:rFonts w:ascii="Times New Roman" w:hAnsi="Times New Roman"/>
          <w:sz w:val="24"/>
          <w:lang w:val="en-US"/>
        </w:rPr>
        <w:t xml:space="preserve"> L.V., </w:t>
      </w:r>
      <w:proofErr w:type="spellStart"/>
      <w:r w:rsidRPr="00A77A30">
        <w:rPr>
          <w:rFonts w:ascii="Times New Roman" w:hAnsi="Times New Roman"/>
          <w:sz w:val="24"/>
          <w:lang w:val="en-US"/>
        </w:rPr>
        <w:t>Kostenko</w:t>
      </w:r>
      <w:proofErr w:type="spellEnd"/>
      <w:r w:rsidRPr="00A77A30">
        <w:rPr>
          <w:rFonts w:ascii="Times New Roman" w:hAnsi="Times New Roman"/>
          <w:sz w:val="24"/>
          <w:lang w:val="en-US"/>
        </w:rPr>
        <w:t xml:space="preserve"> V.V., </w:t>
      </w:r>
      <w:proofErr w:type="spellStart"/>
      <w:r w:rsidRPr="00A77A30">
        <w:rPr>
          <w:rFonts w:ascii="Times New Roman" w:hAnsi="Times New Roman"/>
          <w:sz w:val="24"/>
          <w:lang w:val="en-US"/>
        </w:rPr>
        <w:t>Matviyenko</w:t>
      </w:r>
      <w:proofErr w:type="spellEnd"/>
      <w:r w:rsidRPr="00A77A30">
        <w:rPr>
          <w:rFonts w:ascii="Times New Roman" w:hAnsi="Times New Roman"/>
          <w:sz w:val="24"/>
          <w:lang w:val="en-US"/>
        </w:rPr>
        <w:t xml:space="preserve"> YU.V., </w:t>
      </w:r>
      <w:proofErr w:type="spellStart"/>
      <w:r w:rsidRPr="00A77A30">
        <w:rPr>
          <w:rFonts w:ascii="Times New Roman" w:hAnsi="Times New Roman"/>
          <w:sz w:val="24"/>
          <w:lang w:val="en-US"/>
        </w:rPr>
        <w:t>Pavin</w:t>
      </w:r>
      <w:proofErr w:type="spellEnd"/>
      <w:r w:rsidRPr="00A77A30">
        <w:rPr>
          <w:rFonts w:ascii="Times New Roman" w:hAnsi="Times New Roman"/>
          <w:sz w:val="24"/>
          <w:lang w:val="en-US"/>
        </w:rPr>
        <w:t xml:space="preserve"> A.M., </w:t>
      </w:r>
      <w:proofErr w:type="spellStart"/>
      <w:r w:rsidRPr="00A77A30">
        <w:rPr>
          <w:rFonts w:ascii="Times New Roman" w:hAnsi="Times New Roman"/>
          <w:sz w:val="24"/>
          <w:lang w:val="en-US"/>
        </w:rPr>
        <w:t>Shcherbatyuk</w:t>
      </w:r>
      <w:proofErr w:type="spellEnd"/>
      <w:r w:rsidRPr="00A77A30">
        <w:rPr>
          <w:rFonts w:ascii="Times New Roman" w:hAnsi="Times New Roman"/>
          <w:sz w:val="24"/>
          <w:lang w:val="en-US"/>
        </w:rPr>
        <w:t xml:space="preserve"> A.F. </w:t>
      </w:r>
      <w:r w:rsidRPr="00A77A30">
        <w:rPr>
          <w:rFonts w:ascii="Times New Roman" w:hAnsi="Times New Roman"/>
          <w:i/>
          <w:sz w:val="24"/>
          <w:lang w:val="en-US"/>
        </w:rPr>
        <w:t xml:space="preserve"> </w:t>
      </w:r>
      <w:proofErr w:type="spellStart"/>
      <w:proofErr w:type="gramStart"/>
      <w:r w:rsidRPr="00A77A30">
        <w:rPr>
          <w:rFonts w:ascii="Times New Roman" w:hAnsi="Times New Roman"/>
          <w:i/>
          <w:sz w:val="24"/>
          <w:lang w:val="en-US"/>
        </w:rPr>
        <w:t>Podvodnyye</w:t>
      </w:r>
      <w:proofErr w:type="spellEnd"/>
      <w:r w:rsidRPr="00A77A30">
        <w:rPr>
          <w:rFonts w:ascii="Times New Roman" w:hAnsi="Times New Roman"/>
          <w:i/>
          <w:sz w:val="24"/>
          <w:lang w:val="en-US"/>
        </w:rPr>
        <w:t xml:space="preserve"> </w:t>
      </w:r>
      <w:proofErr w:type="spellStart"/>
      <w:r w:rsidRPr="00A77A30">
        <w:rPr>
          <w:rFonts w:ascii="Times New Roman" w:hAnsi="Times New Roman"/>
          <w:i/>
          <w:sz w:val="24"/>
          <w:lang w:val="en-US"/>
        </w:rPr>
        <w:t>robototekhnicheskiye</w:t>
      </w:r>
      <w:proofErr w:type="spellEnd"/>
      <w:r w:rsidRPr="00A77A30">
        <w:rPr>
          <w:rFonts w:ascii="Times New Roman" w:hAnsi="Times New Roman"/>
          <w:i/>
          <w:sz w:val="24"/>
          <w:lang w:val="en-US"/>
        </w:rPr>
        <w:t xml:space="preserve"> </w:t>
      </w:r>
      <w:proofErr w:type="spellStart"/>
      <w:r w:rsidRPr="00A77A30">
        <w:rPr>
          <w:rFonts w:ascii="Times New Roman" w:hAnsi="Times New Roman"/>
          <w:i/>
          <w:sz w:val="24"/>
          <w:lang w:val="en-US"/>
        </w:rPr>
        <w:t>kompleksy</w:t>
      </w:r>
      <w:proofErr w:type="spellEnd"/>
      <w:r w:rsidRPr="00A77A30">
        <w:rPr>
          <w:rFonts w:ascii="Times New Roman" w:hAnsi="Times New Roman"/>
          <w:sz w:val="24"/>
          <w:lang w:val="en-US"/>
        </w:rPr>
        <w:t>.</w:t>
      </w:r>
      <w:proofErr w:type="gramEnd"/>
      <w:r w:rsidRPr="00A77A30">
        <w:rPr>
          <w:rFonts w:ascii="Times New Roman" w:hAnsi="Times New Roman"/>
          <w:sz w:val="24"/>
          <w:lang w:val="en-US"/>
        </w:rPr>
        <w:t xml:space="preserve"> </w:t>
      </w:r>
      <w:proofErr w:type="spellStart"/>
      <w:r w:rsidRPr="00A77A30">
        <w:rPr>
          <w:rFonts w:ascii="Times New Roman" w:hAnsi="Times New Roman"/>
          <w:i/>
          <w:sz w:val="24"/>
          <w:lang w:val="en-US"/>
        </w:rPr>
        <w:t>Sistemy</w:t>
      </w:r>
      <w:proofErr w:type="spellEnd"/>
      <w:r w:rsidRPr="00A77A30">
        <w:rPr>
          <w:rFonts w:ascii="Times New Roman" w:hAnsi="Times New Roman"/>
          <w:i/>
          <w:sz w:val="24"/>
          <w:lang w:val="en-US"/>
        </w:rPr>
        <w:t xml:space="preserve">, </w:t>
      </w:r>
      <w:proofErr w:type="spellStart"/>
      <w:r w:rsidRPr="00A77A30">
        <w:rPr>
          <w:rFonts w:ascii="Times New Roman" w:hAnsi="Times New Roman"/>
          <w:i/>
          <w:sz w:val="24"/>
          <w:lang w:val="en-US"/>
        </w:rPr>
        <w:t>tekhnologii</w:t>
      </w:r>
      <w:proofErr w:type="spellEnd"/>
      <w:r w:rsidRPr="00A77A30">
        <w:rPr>
          <w:rFonts w:ascii="Times New Roman" w:hAnsi="Times New Roman"/>
          <w:i/>
          <w:sz w:val="24"/>
          <w:lang w:val="en-US"/>
        </w:rPr>
        <w:t xml:space="preserve">, </w:t>
      </w:r>
      <w:proofErr w:type="spellStart"/>
      <w:r w:rsidRPr="00A77A30">
        <w:rPr>
          <w:rFonts w:ascii="Times New Roman" w:hAnsi="Times New Roman"/>
          <w:i/>
          <w:sz w:val="24"/>
          <w:lang w:val="en-US"/>
        </w:rPr>
        <w:t>primeneniye</w:t>
      </w:r>
      <w:proofErr w:type="spellEnd"/>
      <w:r w:rsidRPr="00A77A30">
        <w:rPr>
          <w:rFonts w:ascii="Times New Roman" w:hAnsi="Times New Roman"/>
          <w:sz w:val="24"/>
          <w:lang w:val="en-US"/>
        </w:rPr>
        <w:t xml:space="preserve"> [Underwater robotic systems: systems, technologies, application]</w:t>
      </w:r>
      <w:r>
        <w:rPr>
          <w:rFonts w:ascii="Times New Roman" w:hAnsi="Times New Roman"/>
          <w:sz w:val="24"/>
          <w:lang w:val="en-US"/>
        </w:rPr>
        <w:t>.</w:t>
      </w:r>
      <w:r w:rsidRPr="00A77A30">
        <w:rPr>
          <w:rFonts w:ascii="Times New Roman" w:hAnsi="Times New Roman"/>
          <w:sz w:val="24"/>
          <w:lang w:val="en-US"/>
        </w:rPr>
        <w:t xml:space="preserve"> Vladivostok: IPMT </w:t>
      </w:r>
      <w:r>
        <w:rPr>
          <w:rFonts w:ascii="Times New Roman" w:hAnsi="Times New Roman"/>
          <w:sz w:val="24"/>
          <w:lang w:val="en-US"/>
        </w:rPr>
        <w:t>FEB RAS</w:t>
      </w:r>
      <w:r w:rsidRPr="00A77A30">
        <w:rPr>
          <w:rFonts w:ascii="Times New Roman" w:hAnsi="Times New Roman"/>
          <w:sz w:val="24"/>
          <w:lang w:val="en-US"/>
        </w:rPr>
        <w:t xml:space="preserve">, 2018. 367 p </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2. </w:t>
      </w:r>
      <w:proofErr w:type="spellStart"/>
      <w:r w:rsidRPr="00A77A30">
        <w:rPr>
          <w:rFonts w:ascii="Times New Roman" w:hAnsi="Times New Roman"/>
          <w:sz w:val="24"/>
          <w:lang w:val="en-US"/>
        </w:rPr>
        <w:t>Scherbatyuk</w:t>
      </w:r>
      <w:proofErr w:type="spellEnd"/>
      <w:r w:rsidRPr="00A77A30">
        <w:rPr>
          <w:rFonts w:ascii="Times New Roman" w:hAnsi="Times New Roman"/>
          <w:sz w:val="24"/>
          <w:lang w:val="en-US"/>
        </w:rPr>
        <w:t xml:space="preserve"> A.F., </w:t>
      </w:r>
      <w:proofErr w:type="spellStart"/>
      <w:r w:rsidRPr="00A77A30">
        <w:rPr>
          <w:rFonts w:ascii="Times New Roman" w:hAnsi="Times New Roman"/>
          <w:sz w:val="24"/>
          <w:lang w:val="en-US"/>
        </w:rPr>
        <w:t>Dubrovin</w:t>
      </w:r>
      <w:proofErr w:type="spellEnd"/>
      <w:r w:rsidRPr="00A77A30">
        <w:rPr>
          <w:rFonts w:ascii="Times New Roman" w:hAnsi="Times New Roman"/>
          <w:sz w:val="24"/>
          <w:lang w:val="en-US"/>
        </w:rPr>
        <w:t xml:space="preserve"> F.S. Development of algorithms for an autonomous underwater vehicle navigation with a single mobile beacon: the results of simulations and marine trials // Proc. of the XХII Intern. </w:t>
      </w:r>
      <w:proofErr w:type="gramStart"/>
      <w:r w:rsidRPr="00A77A30">
        <w:rPr>
          <w:rFonts w:ascii="Times New Roman" w:hAnsi="Times New Roman"/>
          <w:sz w:val="24"/>
          <w:lang w:val="en-US"/>
        </w:rPr>
        <w:t>Conf. on Integrated Navigation Systems.</w:t>
      </w:r>
      <w:proofErr w:type="gramEnd"/>
      <w:r w:rsidRPr="00A77A30">
        <w:rPr>
          <w:rFonts w:ascii="Times New Roman" w:hAnsi="Times New Roman"/>
          <w:sz w:val="24"/>
          <w:lang w:val="en-US"/>
        </w:rPr>
        <w:t xml:space="preserve"> Russia, Saint Petersburg. 2015. P. 144–1</w:t>
      </w:r>
      <w:r w:rsidRPr="00A77A30">
        <w:rPr>
          <w:rFonts w:ascii="Times New Roman" w:hAnsi="Times New Roman"/>
          <w:caps/>
          <w:sz w:val="24"/>
          <w:lang w:val="en-US"/>
        </w:rPr>
        <w:t xml:space="preserve">52. </w:t>
      </w:r>
    </w:p>
    <w:p w:rsidR="009376CF" w:rsidRPr="00A77A30" w:rsidRDefault="009376CF" w:rsidP="009376CF">
      <w:pPr>
        <w:spacing w:after="0" w:line="240" w:lineRule="auto"/>
        <w:ind w:left="340" w:hanging="340"/>
        <w:jc w:val="both"/>
        <w:outlineLvl w:val="0"/>
        <w:rPr>
          <w:rFonts w:ascii="Times New Roman" w:hAnsi="Times New Roman"/>
          <w:sz w:val="24"/>
          <w:lang w:val="en-US"/>
        </w:rPr>
      </w:pPr>
      <w:r w:rsidRPr="00A77A30">
        <w:rPr>
          <w:rFonts w:ascii="Times New Roman" w:hAnsi="Times New Roman"/>
          <w:sz w:val="24"/>
          <w:lang w:val="en-US"/>
        </w:rPr>
        <w:t xml:space="preserve">3. </w:t>
      </w:r>
      <w:proofErr w:type="spellStart"/>
      <w:r w:rsidRPr="00A77A30">
        <w:rPr>
          <w:rFonts w:ascii="Times New Roman" w:hAnsi="Times New Roman"/>
          <w:sz w:val="24"/>
          <w:lang w:val="en-US"/>
        </w:rPr>
        <w:t>Filaretov</w:t>
      </w:r>
      <w:proofErr w:type="spellEnd"/>
      <w:r w:rsidRPr="00A77A30">
        <w:rPr>
          <w:rFonts w:ascii="Times New Roman" w:hAnsi="Times New Roman"/>
          <w:sz w:val="24"/>
          <w:lang w:val="en-US"/>
        </w:rPr>
        <w:t xml:space="preserve"> V.F.,</w:t>
      </w:r>
      <w:r>
        <w:rPr>
          <w:rFonts w:ascii="Times New Roman" w:hAnsi="Times New Roman"/>
          <w:sz w:val="24"/>
          <w:lang w:val="en-US"/>
        </w:rPr>
        <w:t xml:space="preserve"> </w:t>
      </w:r>
      <w:proofErr w:type="spellStart"/>
      <w:r>
        <w:rPr>
          <w:rFonts w:ascii="Times New Roman" w:hAnsi="Times New Roman"/>
          <w:sz w:val="24"/>
          <w:lang w:val="en-US"/>
        </w:rPr>
        <w:t>Konoplin</w:t>
      </w:r>
      <w:proofErr w:type="spellEnd"/>
      <w:r>
        <w:rPr>
          <w:rFonts w:ascii="Times New Roman" w:hAnsi="Times New Roman"/>
          <w:sz w:val="24"/>
          <w:lang w:val="en-US"/>
        </w:rPr>
        <w:t xml:space="preserve"> </w:t>
      </w:r>
      <w:proofErr w:type="spellStart"/>
      <w:r>
        <w:rPr>
          <w:rFonts w:ascii="Times New Roman" w:hAnsi="Times New Roman"/>
          <w:sz w:val="24"/>
          <w:lang w:val="en-US"/>
        </w:rPr>
        <w:t>A.Yu</w:t>
      </w:r>
      <w:proofErr w:type="spellEnd"/>
      <w:r>
        <w:rPr>
          <w:rFonts w:ascii="Times New Roman" w:hAnsi="Times New Roman"/>
          <w:sz w:val="24"/>
          <w:lang w:val="en-US"/>
        </w:rPr>
        <w:t xml:space="preserve">., </w:t>
      </w:r>
      <w:proofErr w:type="spellStart"/>
      <w:r>
        <w:rPr>
          <w:rFonts w:ascii="Times New Roman" w:hAnsi="Times New Roman"/>
          <w:sz w:val="24"/>
          <w:lang w:val="en-US"/>
        </w:rPr>
        <w:t>Konoplin</w:t>
      </w:r>
      <w:proofErr w:type="spellEnd"/>
      <w:r>
        <w:rPr>
          <w:rFonts w:ascii="Times New Roman" w:hAnsi="Times New Roman"/>
          <w:sz w:val="24"/>
          <w:lang w:val="en-US"/>
        </w:rPr>
        <w:t xml:space="preserve"> </w:t>
      </w:r>
      <w:proofErr w:type="spellStart"/>
      <w:r>
        <w:rPr>
          <w:rFonts w:ascii="Times New Roman" w:hAnsi="Times New Roman"/>
          <w:sz w:val="24"/>
          <w:lang w:val="en-US"/>
        </w:rPr>
        <w:t>N.Yu</w:t>
      </w:r>
      <w:proofErr w:type="spellEnd"/>
      <w:r>
        <w:rPr>
          <w:rFonts w:ascii="Times New Roman" w:hAnsi="Times New Roman"/>
          <w:sz w:val="24"/>
          <w:lang w:val="en-US"/>
        </w:rPr>
        <w:t>.</w:t>
      </w:r>
      <w:r w:rsidRPr="00983207">
        <w:rPr>
          <w:i/>
          <w:lang w:val="en-US"/>
        </w:rPr>
        <w:t xml:space="preserve"> </w:t>
      </w:r>
      <w:proofErr w:type="spellStart"/>
      <w:r w:rsidRPr="00983207">
        <w:rPr>
          <w:rFonts w:ascii="Times New Roman" w:hAnsi="Times New Roman"/>
          <w:i/>
          <w:sz w:val="24"/>
          <w:lang w:val="en-US"/>
        </w:rPr>
        <w:t>Podkhod</w:t>
      </w:r>
      <w:proofErr w:type="spellEnd"/>
      <w:r w:rsidRPr="00983207">
        <w:rPr>
          <w:rFonts w:ascii="Times New Roman" w:hAnsi="Times New Roman"/>
          <w:i/>
          <w:sz w:val="24"/>
          <w:lang w:val="en-US"/>
        </w:rPr>
        <w:t xml:space="preserve"> k </w:t>
      </w:r>
      <w:proofErr w:type="spellStart"/>
      <w:r w:rsidRPr="00983207">
        <w:rPr>
          <w:rFonts w:ascii="Times New Roman" w:hAnsi="Times New Roman"/>
          <w:i/>
          <w:sz w:val="24"/>
          <w:lang w:val="en-US"/>
        </w:rPr>
        <w:t>razrabotke</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informatsionno-upravlyayushchey</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sistemy</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dlya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teleupravlyayemykh</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podvodnykh</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apparatov</w:t>
      </w:r>
      <w:proofErr w:type="spellEnd"/>
      <w:r w:rsidRPr="00983207">
        <w:rPr>
          <w:rFonts w:ascii="Times New Roman" w:hAnsi="Times New Roman"/>
          <w:i/>
          <w:sz w:val="24"/>
          <w:lang w:val="en-US"/>
        </w:rPr>
        <w:t xml:space="preserve"> </w:t>
      </w:r>
      <w:r>
        <w:rPr>
          <w:rFonts w:ascii="Times New Roman" w:hAnsi="Times New Roman"/>
          <w:sz w:val="24"/>
          <w:lang w:val="en-US"/>
        </w:rPr>
        <w:t>[</w:t>
      </w:r>
      <w:r w:rsidRPr="00A77A30">
        <w:rPr>
          <w:rFonts w:ascii="Times New Roman" w:hAnsi="Times New Roman"/>
          <w:sz w:val="24"/>
          <w:lang w:val="en-US"/>
        </w:rPr>
        <w:t>Approach for Development of Information Control Systems for Remotely Operated Underwater Vehicles</w:t>
      </w:r>
      <w:r>
        <w:rPr>
          <w:rFonts w:ascii="Times New Roman" w:hAnsi="Times New Roman"/>
          <w:sz w:val="24"/>
          <w:lang w:val="en-US"/>
        </w:rPr>
        <w:t>]</w:t>
      </w:r>
      <w:r w:rsidRPr="00A77A30">
        <w:rPr>
          <w:rFonts w:ascii="Times New Roman" w:hAnsi="Times New Roman"/>
          <w:sz w:val="24"/>
          <w:lang w:val="en-US"/>
        </w:rPr>
        <w:t xml:space="preserve"> //</w:t>
      </w:r>
      <w:r w:rsidRPr="00983207">
        <w:rPr>
          <w:rFonts w:ascii="Times New Roman" w:hAnsi="Times New Roman"/>
          <w:i/>
          <w:sz w:val="24"/>
          <w:lang w:val="en-US"/>
        </w:rPr>
        <w:t xml:space="preserve"> </w:t>
      </w:r>
      <w:proofErr w:type="spellStart"/>
      <w:r w:rsidRPr="00983207">
        <w:rPr>
          <w:rFonts w:ascii="Times New Roman" w:hAnsi="Times New Roman"/>
          <w:i/>
          <w:sz w:val="24"/>
          <w:lang w:val="en-US"/>
        </w:rPr>
        <w:t>Podvodnyye</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issledovaniya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w:t>
      </w:r>
      <w:proofErr w:type="spellEnd"/>
      <w:r w:rsidRPr="00163894">
        <w:rPr>
          <w:rFonts w:ascii="Times New Roman" w:hAnsi="Times New Roman"/>
          <w:sz w:val="24"/>
          <w:lang w:val="en-US"/>
        </w:rPr>
        <w:t xml:space="preserve"> </w:t>
      </w:r>
      <w:proofErr w:type="spellStart"/>
      <w:r w:rsidRPr="00983207">
        <w:rPr>
          <w:rFonts w:ascii="Times New Roman" w:hAnsi="Times New Roman"/>
          <w:i/>
          <w:sz w:val="24"/>
          <w:lang w:val="en-US"/>
        </w:rPr>
        <w:t>robototekhnika</w:t>
      </w:r>
      <w:proofErr w:type="spellEnd"/>
      <w:r w:rsidRPr="00A77A30">
        <w:rPr>
          <w:rFonts w:ascii="Times New Roman" w:hAnsi="Times New Roman"/>
          <w:sz w:val="24"/>
          <w:lang w:val="en-US"/>
        </w:rPr>
        <w:t xml:space="preserve"> </w:t>
      </w:r>
      <w:r>
        <w:rPr>
          <w:rFonts w:ascii="Times New Roman" w:hAnsi="Times New Roman"/>
          <w:sz w:val="24"/>
          <w:lang w:val="en-US"/>
        </w:rPr>
        <w:t>[</w:t>
      </w:r>
      <w:r w:rsidRPr="00A77A30">
        <w:rPr>
          <w:rFonts w:ascii="Times New Roman" w:hAnsi="Times New Roman"/>
          <w:sz w:val="24"/>
          <w:lang w:val="en-US"/>
        </w:rPr>
        <w:t>Underwater Investigations and Robotics</w:t>
      </w:r>
      <w:r>
        <w:rPr>
          <w:rFonts w:ascii="Times New Roman" w:hAnsi="Times New Roman"/>
          <w:sz w:val="24"/>
          <w:lang w:val="en-US"/>
        </w:rPr>
        <w:t>]</w:t>
      </w:r>
      <w:r w:rsidRPr="00A77A30">
        <w:rPr>
          <w:rFonts w:ascii="Times New Roman" w:hAnsi="Times New Roman"/>
          <w:sz w:val="24"/>
          <w:lang w:val="en-US"/>
        </w:rPr>
        <w:t xml:space="preserve">. </w:t>
      </w:r>
      <w:proofErr w:type="gramStart"/>
      <w:r w:rsidRPr="00A77A30">
        <w:rPr>
          <w:rFonts w:ascii="Times New Roman" w:hAnsi="Times New Roman"/>
          <w:sz w:val="24"/>
          <w:lang w:val="en-US"/>
        </w:rPr>
        <w:t>2017. No. 1(23).</w:t>
      </w:r>
      <w:proofErr w:type="gramEnd"/>
      <w:r w:rsidRPr="00A77A30">
        <w:rPr>
          <w:rFonts w:ascii="Times New Roman" w:hAnsi="Times New Roman"/>
          <w:sz w:val="24"/>
          <w:lang w:val="en-US"/>
        </w:rPr>
        <w:t xml:space="preserve"> P. 44–49.</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4. </w:t>
      </w:r>
      <w:proofErr w:type="spellStart"/>
      <w:r w:rsidRPr="00A77A30">
        <w:rPr>
          <w:rFonts w:ascii="Times New Roman" w:hAnsi="Times New Roman"/>
          <w:sz w:val="24"/>
          <w:lang w:val="en-US"/>
        </w:rPr>
        <w:t>Barashok</w:t>
      </w:r>
      <w:proofErr w:type="spellEnd"/>
      <w:r w:rsidRPr="00A77A30">
        <w:rPr>
          <w:rFonts w:ascii="Times New Roman" w:hAnsi="Times New Roman"/>
          <w:sz w:val="24"/>
          <w:lang w:val="en-US"/>
        </w:rPr>
        <w:t xml:space="preserve"> P.I., </w:t>
      </w:r>
      <w:proofErr w:type="spellStart"/>
      <w:r w:rsidRPr="00A77A30">
        <w:rPr>
          <w:rFonts w:ascii="Times New Roman" w:hAnsi="Times New Roman"/>
          <w:sz w:val="24"/>
          <w:lang w:val="en-US"/>
        </w:rPr>
        <w:t>Firsov</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Yu.G</w:t>
      </w:r>
      <w:proofErr w:type="spellEnd"/>
      <w:r w:rsidRPr="00A77A30">
        <w:rPr>
          <w:rFonts w:ascii="Times New Roman" w:hAnsi="Times New Roman"/>
          <w:sz w:val="24"/>
          <w:lang w:val="en-US"/>
        </w:rPr>
        <w:t xml:space="preserve">. Modern methods for the bottom researching for the detection and elimination of explosive objects // Bulletin GUMRF named after Admiral </w:t>
      </w:r>
      <w:proofErr w:type="spellStart"/>
      <w:r w:rsidRPr="00A77A30">
        <w:rPr>
          <w:rFonts w:ascii="Times New Roman" w:hAnsi="Times New Roman"/>
          <w:sz w:val="24"/>
          <w:lang w:val="en-US"/>
        </w:rPr>
        <w:t>Makarov</w:t>
      </w:r>
      <w:proofErr w:type="spellEnd"/>
      <w:r w:rsidRPr="00A77A30">
        <w:rPr>
          <w:rFonts w:ascii="Times New Roman" w:hAnsi="Times New Roman"/>
          <w:sz w:val="24"/>
          <w:lang w:val="en-US"/>
        </w:rPr>
        <w:t xml:space="preserve">. </w:t>
      </w:r>
      <w:proofErr w:type="gramStart"/>
      <w:r w:rsidRPr="00A77A30">
        <w:rPr>
          <w:rFonts w:ascii="Times New Roman" w:hAnsi="Times New Roman"/>
          <w:sz w:val="24"/>
          <w:lang w:val="en-US"/>
        </w:rPr>
        <w:t>2016. No. 1(35).</w:t>
      </w:r>
      <w:proofErr w:type="gramEnd"/>
      <w:r w:rsidRPr="00A77A30">
        <w:rPr>
          <w:rFonts w:ascii="Times New Roman" w:hAnsi="Times New Roman"/>
          <w:sz w:val="24"/>
          <w:lang w:val="en-US"/>
        </w:rPr>
        <w:t xml:space="preserve"> P. 47–59.</w:t>
      </w:r>
    </w:p>
    <w:p w:rsidR="009376CF" w:rsidRPr="00A77A30" w:rsidRDefault="009376CF" w:rsidP="009376CF">
      <w:pPr>
        <w:spacing w:after="0" w:line="240" w:lineRule="auto"/>
        <w:ind w:left="340" w:hanging="340"/>
        <w:jc w:val="both"/>
        <w:outlineLvl w:val="0"/>
        <w:rPr>
          <w:rFonts w:ascii="Times New Roman" w:hAnsi="Times New Roman"/>
          <w:sz w:val="24"/>
          <w:lang w:val="en-US"/>
        </w:rPr>
      </w:pPr>
      <w:r w:rsidRPr="00A77A30">
        <w:rPr>
          <w:rFonts w:ascii="Times New Roman" w:hAnsi="Times New Roman"/>
          <w:sz w:val="24"/>
          <w:lang w:val="en-US"/>
        </w:rPr>
        <w:t>5</w:t>
      </w:r>
      <w:r w:rsidRPr="00A77A30">
        <w:rPr>
          <w:lang w:val="en-US"/>
        </w:rPr>
        <w:t xml:space="preserve"> </w:t>
      </w:r>
      <w:proofErr w:type="spellStart"/>
      <w:r w:rsidRPr="00A77A30">
        <w:rPr>
          <w:rFonts w:ascii="Times New Roman" w:hAnsi="Times New Roman"/>
          <w:sz w:val="24"/>
          <w:lang w:val="en-US"/>
        </w:rPr>
        <w:t>Kazanin</w:t>
      </w:r>
      <w:proofErr w:type="spellEnd"/>
      <w:r w:rsidRPr="00A77A30">
        <w:rPr>
          <w:rFonts w:ascii="Times New Roman" w:hAnsi="Times New Roman"/>
          <w:sz w:val="24"/>
          <w:lang w:val="en-US"/>
        </w:rPr>
        <w:t xml:space="preserve"> A.G., </w:t>
      </w:r>
      <w:proofErr w:type="spellStart"/>
      <w:r w:rsidRPr="00A77A30">
        <w:rPr>
          <w:rFonts w:ascii="Times New Roman" w:hAnsi="Times New Roman"/>
          <w:sz w:val="24"/>
          <w:lang w:val="en-US"/>
        </w:rPr>
        <w:t>Kazanin</w:t>
      </w:r>
      <w:proofErr w:type="spellEnd"/>
      <w:r w:rsidRPr="00A77A30">
        <w:rPr>
          <w:rFonts w:ascii="Times New Roman" w:hAnsi="Times New Roman"/>
          <w:sz w:val="24"/>
          <w:lang w:val="en-US"/>
        </w:rPr>
        <w:t xml:space="preserve"> G.S., </w:t>
      </w:r>
      <w:proofErr w:type="spellStart"/>
      <w:r w:rsidRPr="00A77A30">
        <w:rPr>
          <w:rFonts w:ascii="Times New Roman" w:hAnsi="Times New Roman"/>
          <w:sz w:val="24"/>
          <w:lang w:val="en-US"/>
        </w:rPr>
        <w:t>Ivanov</w:t>
      </w:r>
      <w:proofErr w:type="spellEnd"/>
      <w:r w:rsidRPr="00A77A30">
        <w:rPr>
          <w:rFonts w:ascii="Times New Roman" w:hAnsi="Times New Roman"/>
          <w:sz w:val="24"/>
          <w:lang w:val="en-US"/>
        </w:rPr>
        <w:t xml:space="preserve"> G.I., </w:t>
      </w:r>
      <w:proofErr w:type="spellStart"/>
      <w:r w:rsidRPr="00A77A30">
        <w:rPr>
          <w:rFonts w:ascii="Times New Roman" w:hAnsi="Times New Roman"/>
          <w:sz w:val="24"/>
          <w:lang w:val="en-US"/>
        </w:rPr>
        <w:t>Sarkisyan</w:t>
      </w:r>
      <w:proofErr w:type="spellEnd"/>
      <w:r w:rsidRPr="00A77A30">
        <w:rPr>
          <w:rFonts w:ascii="Times New Roman" w:hAnsi="Times New Roman"/>
          <w:sz w:val="24"/>
          <w:lang w:val="en-US"/>
        </w:rPr>
        <w:t xml:space="preserve"> M.V. Innovative technologies in the implementation of engineering and geological work on the Arctic shelf of Russia // Scientific Journal of the Russian Gas Society. </w:t>
      </w:r>
      <w:proofErr w:type="gramStart"/>
      <w:r w:rsidRPr="00A77A30">
        <w:rPr>
          <w:rFonts w:ascii="Times New Roman" w:hAnsi="Times New Roman"/>
          <w:sz w:val="24"/>
          <w:lang w:val="en-US"/>
        </w:rPr>
        <w:t>2016. No. 3.</w:t>
      </w:r>
      <w:proofErr w:type="gramEnd"/>
      <w:r w:rsidRPr="00A77A30">
        <w:rPr>
          <w:rFonts w:ascii="Times New Roman" w:hAnsi="Times New Roman"/>
          <w:sz w:val="24"/>
          <w:lang w:val="en-US"/>
        </w:rPr>
        <w:t xml:space="preserve"> P. 13–18. </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lastRenderedPageBreak/>
        <w:t xml:space="preserve">6. </w:t>
      </w:r>
      <w:proofErr w:type="spellStart"/>
      <w:r w:rsidRPr="00A77A30">
        <w:rPr>
          <w:rFonts w:ascii="Times New Roman" w:hAnsi="Times New Roman"/>
          <w:sz w:val="24"/>
          <w:lang w:val="en-US"/>
        </w:rPr>
        <w:t>Dulepov</w:t>
      </w:r>
      <w:proofErr w:type="spellEnd"/>
      <w:r w:rsidRPr="00A77A30">
        <w:rPr>
          <w:rFonts w:ascii="Times New Roman" w:hAnsi="Times New Roman"/>
          <w:sz w:val="24"/>
          <w:lang w:val="en-US"/>
        </w:rPr>
        <w:t xml:space="preserve"> V., </w:t>
      </w:r>
      <w:proofErr w:type="spellStart"/>
      <w:r w:rsidRPr="00A77A30">
        <w:rPr>
          <w:rFonts w:ascii="Times New Roman" w:hAnsi="Times New Roman"/>
          <w:sz w:val="24"/>
          <w:lang w:val="en-US"/>
        </w:rPr>
        <w:t>Scherbatyuk</w:t>
      </w:r>
      <w:proofErr w:type="spellEnd"/>
      <w:r w:rsidRPr="00A77A30">
        <w:rPr>
          <w:rFonts w:ascii="Times New Roman" w:hAnsi="Times New Roman"/>
          <w:sz w:val="24"/>
          <w:lang w:val="en-US"/>
        </w:rPr>
        <w:t xml:space="preserve"> A.F., </w:t>
      </w:r>
      <w:proofErr w:type="spellStart"/>
      <w:r w:rsidRPr="00A77A30">
        <w:rPr>
          <w:rFonts w:ascii="Times New Roman" w:hAnsi="Times New Roman"/>
          <w:sz w:val="24"/>
          <w:lang w:val="en-US"/>
        </w:rPr>
        <w:t>Jiltsova</w:t>
      </w:r>
      <w:proofErr w:type="spellEnd"/>
      <w:r w:rsidRPr="00A77A30">
        <w:rPr>
          <w:rFonts w:ascii="Times New Roman" w:hAnsi="Times New Roman"/>
          <w:sz w:val="24"/>
          <w:lang w:val="en-US"/>
        </w:rPr>
        <w:t xml:space="preserve"> I. Investigation of bottom habitant diversity in great peter bay using semi </w:t>
      </w:r>
      <w:proofErr w:type="spellStart"/>
      <w:r w:rsidRPr="00A77A30">
        <w:rPr>
          <w:rFonts w:ascii="Times New Roman" w:hAnsi="Times New Roman"/>
          <w:sz w:val="24"/>
          <w:lang w:val="en-US"/>
        </w:rPr>
        <w:t>auv</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tsl</w:t>
      </w:r>
      <w:proofErr w:type="spellEnd"/>
      <w:r w:rsidRPr="00A77A30">
        <w:rPr>
          <w:rFonts w:ascii="Times New Roman" w:hAnsi="Times New Roman"/>
          <w:sz w:val="24"/>
          <w:lang w:val="en-US"/>
        </w:rPr>
        <w:t xml:space="preserve"> // Proc. </w:t>
      </w:r>
      <w:proofErr w:type="gramStart"/>
      <w:r w:rsidRPr="00A77A30">
        <w:rPr>
          <w:rFonts w:ascii="Times New Roman" w:hAnsi="Times New Roman"/>
          <w:sz w:val="24"/>
          <w:lang w:val="en-US"/>
        </w:rPr>
        <w:t>Of MTS/IEEE Conf. Oceans.</w:t>
      </w:r>
      <w:proofErr w:type="gramEnd"/>
      <w:r w:rsidRPr="00A77A30">
        <w:rPr>
          <w:rFonts w:ascii="Times New Roman" w:hAnsi="Times New Roman"/>
          <w:sz w:val="24"/>
          <w:lang w:val="en-US"/>
        </w:rPr>
        <w:t xml:space="preserve"> </w:t>
      </w:r>
      <w:proofErr w:type="gramStart"/>
      <w:r w:rsidRPr="00A77A30">
        <w:rPr>
          <w:rFonts w:ascii="Times New Roman" w:hAnsi="Times New Roman"/>
          <w:sz w:val="24"/>
          <w:lang w:val="en-US"/>
        </w:rPr>
        <w:t>USA, San-Diego, 2003.</w:t>
      </w:r>
      <w:proofErr w:type="gramEnd"/>
      <w:r w:rsidRPr="00A77A30">
        <w:rPr>
          <w:rFonts w:ascii="Times New Roman" w:hAnsi="Times New Roman"/>
          <w:sz w:val="24"/>
          <w:lang w:val="en-US"/>
        </w:rPr>
        <w:t xml:space="preserve"> P. 182–187</w:t>
      </w:r>
      <w:r w:rsidRPr="00A77A30">
        <w:rPr>
          <w:rFonts w:ascii="Times New Roman" w:hAnsi="Times New Roman"/>
          <w:caps/>
          <w:sz w:val="24"/>
          <w:lang w:val="en-US"/>
        </w:rPr>
        <w:t>.</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7. </w:t>
      </w:r>
      <w:proofErr w:type="spellStart"/>
      <w:r w:rsidRPr="00A77A30">
        <w:rPr>
          <w:rFonts w:ascii="Times New Roman" w:hAnsi="Times New Roman"/>
          <w:sz w:val="24"/>
          <w:lang w:val="en-US"/>
        </w:rPr>
        <w:t>Kostenko</w:t>
      </w:r>
      <w:proofErr w:type="spellEnd"/>
      <w:r w:rsidRPr="00A77A30">
        <w:rPr>
          <w:rFonts w:ascii="Times New Roman" w:hAnsi="Times New Roman"/>
          <w:sz w:val="24"/>
          <w:lang w:val="en-US"/>
        </w:rPr>
        <w:t xml:space="preserve"> V.V., </w:t>
      </w:r>
      <w:proofErr w:type="spellStart"/>
      <w:r w:rsidRPr="00A77A30">
        <w:rPr>
          <w:rFonts w:ascii="Times New Roman" w:hAnsi="Times New Roman"/>
          <w:sz w:val="24"/>
          <w:lang w:val="en-US"/>
        </w:rPr>
        <w:t>Mokeeva</w:t>
      </w:r>
      <w:proofErr w:type="spellEnd"/>
      <w:r w:rsidRPr="00A77A30">
        <w:rPr>
          <w:rFonts w:ascii="Times New Roman" w:hAnsi="Times New Roman"/>
          <w:sz w:val="24"/>
          <w:lang w:val="en-US"/>
        </w:rPr>
        <w:t xml:space="preserve"> I.G. </w:t>
      </w:r>
      <w:r w:rsidRPr="00983207">
        <w:rPr>
          <w:lang w:val="en-US"/>
        </w:rPr>
        <w:t xml:space="preserve"> </w:t>
      </w:r>
      <w:proofErr w:type="spellStart"/>
      <w:r w:rsidRPr="00983207">
        <w:rPr>
          <w:rFonts w:ascii="Times New Roman" w:hAnsi="Times New Roman"/>
          <w:i/>
          <w:sz w:val="24"/>
          <w:lang w:val="en-US"/>
        </w:rPr>
        <w:t>Issledovaniye</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vliyaniya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kabelya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svyazi</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na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manevrennost</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teleupravlyayemogo</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podvodnogo</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apparata</w:t>
      </w:r>
      <w:proofErr w:type="spellEnd"/>
      <w:r w:rsidRPr="00983207">
        <w:rPr>
          <w:rFonts w:ascii="Times New Roman" w:hAnsi="Times New Roman"/>
          <w:sz w:val="24"/>
          <w:lang w:val="en-US"/>
        </w:rPr>
        <w:t xml:space="preserve"> </w:t>
      </w:r>
      <w:r>
        <w:rPr>
          <w:rFonts w:ascii="Times New Roman" w:hAnsi="Times New Roman"/>
          <w:sz w:val="24"/>
          <w:lang w:val="en-US"/>
        </w:rPr>
        <w:t>[</w:t>
      </w:r>
      <w:r w:rsidRPr="00A77A30">
        <w:rPr>
          <w:rFonts w:ascii="Times New Roman" w:hAnsi="Times New Roman"/>
          <w:sz w:val="24"/>
          <w:lang w:val="en-US"/>
        </w:rPr>
        <w:t>Investigation of the influence of the communication cable on the maneuverability of the remotely operated underwater vehicle</w:t>
      </w:r>
      <w:r>
        <w:rPr>
          <w:rFonts w:ascii="Times New Roman" w:hAnsi="Times New Roman"/>
          <w:sz w:val="24"/>
          <w:lang w:val="en-US"/>
        </w:rPr>
        <w:t>]</w:t>
      </w:r>
      <w:r w:rsidRPr="00A77A30">
        <w:rPr>
          <w:rFonts w:ascii="Times New Roman" w:hAnsi="Times New Roman"/>
          <w:sz w:val="24"/>
          <w:lang w:val="en-US"/>
        </w:rPr>
        <w:t xml:space="preserve"> //</w:t>
      </w:r>
      <w:r w:rsidRPr="00983207">
        <w:rPr>
          <w:rFonts w:ascii="Times New Roman" w:hAnsi="Times New Roman"/>
          <w:i/>
          <w:sz w:val="24"/>
          <w:lang w:val="en-US"/>
        </w:rPr>
        <w:t xml:space="preserve"> </w:t>
      </w:r>
      <w:proofErr w:type="spellStart"/>
      <w:r w:rsidRPr="00983207">
        <w:rPr>
          <w:rFonts w:ascii="Times New Roman" w:hAnsi="Times New Roman"/>
          <w:i/>
          <w:sz w:val="24"/>
          <w:lang w:val="en-US"/>
        </w:rPr>
        <w:t>Podvodnyye</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issledovaniya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w:t>
      </w:r>
      <w:proofErr w:type="spellEnd"/>
      <w:r w:rsidRPr="00163894">
        <w:rPr>
          <w:rFonts w:ascii="Times New Roman" w:hAnsi="Times New Roman"/>
          <w:sz w:val="24"/>
          <w:lang w:val="en-US"/>
        </w:rPr>
        <w:t xml:space="preserve"> </w:t>
      </w:r>
      <w:proofErr w:type="spellStart"/>
      <w:r w:rsidRPr="00983207">
        <w:rPr>
          <w:rFonts w:ascii="Times New Roman" w:hAnsi="Times New Roman"/>
          <w:i/>
          <w:sz w:val="24"/>
          <w:lang w:val="en-US"/>
        </w:rPr>
        <w:t>robototekhnika</w:t>
      </w:r>
      <w:proofErr w:type="spellEnd"/>
      <w:r w:rsidRPr="00A77A30">
        <w:rPr>
          <w:rFonts w:ascii="Times New Roman" w:hAnsi="Times New Roman"/>
          <w:sz w:val="24"/>
          <w:lang w:val="en-US"/>
        </w:rPr>
        <w:t xml:space="preserve"> </w:t>
      </w:r>
      <w:r>
        <w:rPr>
          <w:rFonts w:ascii="Times New Roman" w:hAnsi="Times New Roman"/>
          <w:sz w:val="24"/>
          <w:lang w:val="en-US"/>
        </w:rPr>
        <w:t>[</w:t>
      </w:r>
      <w:r w:rsidRPr="00A77A30">
        <w:rPr>
          <w:rFonts w:ascii="Times New Roman" w:hAnsi="Times New Roman"/>
          <w:sz w:val="24"/>
          <w:lang w:val="en-US"/>
        </w:rPr>
        <w:t>Underwater Investigations and Robotics</w:t>
      </w:r>
      <w:r>
        <w:rPr>
          <w:rFonts w:ascii="Times New Roman" w:hAnsi="Times New Roman"/>
          <w:sz w:val="24"/>
          <w:lang w:val="en-US"/>
        </w:rPr>
        <w:t>]</w:t>
      </w:r>
      <w:r w:rsidRPr="00A77A30">
        <w:rPr>
          <w:rFonts w:ascii="Times New Roman" w:hAnsi="Times New Roman"/>
          <w:sz w:val="24"/>
          <w:lang w:val="en-US"/>
        </w:rPr>
        <w:t xml:space="preserve">. </w:t>
      </w:r>
      <w:proofErr w:type="gramStart"/>
      <w:r w:rsidRPr="00A77A30">
        <w:rPr>
          <w:rFonts w:ascii="Times New Roman" w:hAnsi="Times New Roman"/>
          <w:sz w:val="24"/>
          <w:lang w:val="en-US"/>
        </w:rPr>
        <w:t>2009. No. 1(7).</w:t>
      </w:r>
      <w:proofErr w:type="gramEnd"/>
      <w:r w:rsidRPr="00A77A30">
        <w:rPr>
          <w:rFonts w:ascii="Times New Roman" w:hAnsi="Times New Roman"/>
          <w:sz w:val="24"/>
          <w:lang w:val="en-US"/>
        </w:rPr>
        <w:t xml:space="preserve"> P. 22–27.</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8. </w:t>
      </w:r>
      <w:proofErr w:type="spellStart"/>
      <w:r w:rsidRPr="00A77A30">
        <w:rPr>
          <w:rFonts w:ascii="Times New Roman" w:hAnsi="Times New Roman"/>
          <w:sz w:val="24"/>
          <w:lang w:val="en-US"/>
        </w:rPr>
        <w:t>Filimonov</w:t>
      </w:r>
      <w:proofErr w:type="spellEnd"/>
      <w:r w:rsidRPr="00A77A30">
        <w:rPr>
          <w:rFonts w:ascii="Times New Roman" w:hAnsi="Times New Roman"/>
          <w:sz w:val="24"/>
          <w:lang w:val="en-US"/>
        </w:rPr>
        <w:t xml:space="preserve"> A.B., </w:t>
      </w:r>
      <w:proofErr w:type="spellStart"/>
      <w:r w:rsidRPr="00A77A30">
        <w:rPr>
          <w:rFonts w:ascii="Times New Roman" w:hAnsi="Times New Roman"/>
          <w:sz w:val="24"/>
          <w:lang w:val="en-US"/>
        </w:rPr>
        <w:t>Filimonov</w:t>
      </w:r>
      <w:proofErr w:type="spellEnd"/>
      <w:r w:rsidRPr="00A77A30">
        <w:rPr>
          <w:rFonts w:ascii="Times New Roman" w:hAnsi="Times New Roman"/>
          <w:sz w:val="24"/>
          <w:lang w:val="en-US"/>
        </w:rPr>
        <w:t xml:space="preserve"> N.B. Intellectual support for human operator in </w:t>
      </w:r>
      <w:proofErr w:type="spellStart"/>
      <w:r w:rsidRPr="00A77A30">
        <w:rPr>
          <w:rFonts w:ascii="Times New Roman" w:hAnsi="Times New Roman"/>
          <w:sz w:val="24"/>
          <w:lang w:val="en-US"/>
        </w:rPr>
        <w:t>ergatic</w:t>
      </w:r>
      <w:proofErr w:type="spellEnd"/>
      <w:r w:rsidRPr="00A77A30">
        <w:rPr>
          <w:rFonts w:ascii="Times New Roman" w:hAnsi="Times New Roman"/>
          <w:sz w:val="24"/>
          <w:lang w:val="en-US"/>
        </w:rPr>
        <w:t xml:space="preserve"> control systems // Proc. </w:t>
      </w:r>
      <w:proofErr w:type="gramStart"/>
      <w:r w:rsidRPr="00A77A30">
        <w:rPr>
          <w:rFonts w:ascii="Times New Roman" w:hAnsi="Times New Roman"/>
          <w:sz w:val="24"/>
          <w:lang w:val="en-US"/>
        </w:rPr>
        <w:t>Of Int. Conf. «Ergo-2016.</w:t>
      </w:r>
      <w:proofErr w:type="gramEnd"/>
      <w:r w:rsidRPr="00A77A30">
        <w:rPr>
          <w:rFonts w:ascii="Times New Roman" w:hAnsi="Times New Roman"/>
          <w:sz w:val="24"/>
          <w:lang w:val="en-US"/>
        </w:rPr>
        <w:t xml:space="preserve"> </w:t>
      </w:r>
      <w:proofErr w:type="gramStart"/>
      <w:r w:rsidRPr="00A77A30">
        <w:rPr>
          <w:rFonts w:ascii="Times New Roman" w:hAnsi="Times New Roman"/>
          <w:sz w:val="24"/>
          <w:lang w:val="en-US"/>
        </w:rPr>
        <w:t>The human factor in complex technical systems and environments.</w:t>
      </w:r>
      <w:proofErr w:type="gramEnd"/>
      <w:r w:rsidRPr="00A77A30">
        <w:rPr>
          <w:rFonts w:ascii="Times New Roman" w:hAnsi="Times New Roman"/>
          <w:sz w:val="24"/>
          <w:lang w:val="en-US"/>
        </w:rPr>
        <w:t xml:space="preserve"> </w:t>
      </w:r>
      <w:proofErr w:type="gramStart"/>
      <w:r w:rsidRPr="00A77A30">
        <w:rPr>
          <w:rFonts w:ascii="Times New Roman" w:hAnsi="Times New Roman"/>
          <w:sz w:val="24"/>
          <w:lang w:val="en-US"/>
        </w:rPr>
        <w:t>Saint Petersburg, 2016.</w:t>
      </w:r>
      <w:proofErr w:type="gramEnd"/>
      <w:r w:rsidRPr="00A77A30">
        <w:rPr>
          <w:rFonts w:ascii="Times New Roman" w:hAnsi="Times New Roman"/>
          <w:sz w:val="24"/>
          <w:lang w:val="en-US"/>
        </w:rPr>
        <w:t xml:space="preserve"> P. 117–124.</w:t>
      </w:r>
    </w:p>
    <w:p w:rsidR="009376CF" w:rsidRPr="00A77A30" w:rsidRDefault="009376CF" w:rsidP="009376CF">
      <w:pPr>
        <w:spacing w:after="0" w:line="240" w:lineRule="auto"/>
        <w:ind w:left="340" w:hanging="340"/>
        <w:jc w:val="both"/>
        <w:outlineLvl w:val="0"/>
        <w:rPr>
          <w:szCs w:val="24"/>
          <w:lang w:val="en-US"/>
        </w:rPr>
      </w:pPr>
      <w:r w:rsidRPr="00A77A30">
        <w:rPr>
          <w:rFonts w:ascii="Times New Roman" w:hAnsi="Times New Roman"/>
          <w:sz w:val="24"/>
          <w:lang w:val="en-US"/>
        </w:rPr>
        <w:t xml:space="preserve">9. </w:t>
      </w:r>
      <w:proofErr w:type="spellStart"/>
      <w:r w:rsidRPr="00A77A30">
        <w:rPr>
          <w:rFonts w:ascii="Times New Roman" w:hAnsi="Times New Roman"/>
          <w:sz w:val="24"/>
          <w:szCs w:val="24"/>
          <w:lang w:val="en-US"/>
        </w:rPr>
        <w:t>Rezchikov</w:t>
      </w:r>
      <w:proofErr w:type="spellEnd"/>
      <w:r w:rsidRPr="00A77A30">
        <w:rPr>
          <w:rFonts w:ascii="Times New Roman" w:hAnsi="Times New Roman"/>
          <w:sz w:val="24"/>
          <w:szCs w:val="24"/>
          <w:lang w:val="en-US"/>
        </w:rPr>
        <w:t xml:space="preserve"> A.F., </w:t>
      </w:r>
      <w:proofErr w:type="spellStart"/>
      <w:r w:rsidRPr="00A77A30">
        <w:rPr>
          <w:rFonts w:ascii="Times New Roman" w:hAnsi="Times New Roman"/>
          <w:sz w:val="24"/>
          <w:szCs w:val="24"/>
          <w:lang w:val="en-US"/>
        </w:rPr>
        <w:t>Ivanov</w:t>
      </w:r>
      <w:proofErr w:type="spellEnd"/>
      <w:r w:rsidRPr="00A77A30">
        <w:rPr>
          <w:rFonts w:ascii="Times New Roman" w:hAnsi="Times New Roman"/>
          <w:sz w:val="24"/>
          <w:szCs w:val="24"/>
          <w:lang w:val="en-US"/>
        </w:rPr>
        <w:t xml:space="preserve"> A.S., </w:t>
      </w:r>
      <w:proofErr w:type="spellStart"/>
      <w:r w:rsidRPr="00A77A30">
        <w:rPr>
          <w:rFonts w:ascii="Times New Roman" w:hAnsi="Times New Roman"/>
          <w:sz w:val="24"/>
          <w:szCs w:val="24"/>
          <w:lang w:val="en-US"/>
        </w:rPr>
        <w:t>Domnich</w:t>
      </w:r>
      <w:proofErr w:type="spellEnd"/>
      <w:r w:rsidRPr="00A77A30">
        <w:rPr>
          <w:rFonts w:ascii="Times New Roman" w:hAnsi="Times New Roman"/>
          <w:sz w:val="24"/>
          <w:szCs w:val="24"/>
          <w:lang w:val="en-US"/>
        </w:rPr>
        <w:t xml:space="preserve"> V.S. Analysis of accidents in man-machine systems using the models of cause-effect relationships // </w:t>
      </w:r>
      <w:proofErr w:type="spellStart"/>
      <w:r w:rsidRPr="00A77A30">
        <w:rPr>
          <w:rFonts w:ascii="Times New Roman" w:hAnsi="Times New Roman"/>
          <w:sz w:val="24"/>
          <w:szCs w:val="24"/>
          <w:lang w:val="en-US"/>
        </w:rPr>
        <w:t>Mechatronics</w:t>
      </w:r>
      <w:proofErr w:type="spellEnd"/>
      <w:r w:rsidRPr="00A77A30">
        <w:rPr>
          <w:rFonts w:ascii="Times New Roman" w:hAnsi="Times New Roman"/>
          <w:sz w:val="24"/>
          <w:szCs w:val="24"/>
          <w:lang w:val="en-US"/>
        </w:rPr>
        <w:t xml:space="preserve">, automation, control. </w:t>
      </w:r>
      <w:proofErr w:type="gramStart"/>
      <w:r w:rsidRPr="00A77A30">
        <w:rPr>
          <w:rFonts w:ascii="Times New Roman" w:hAnsi="Times New Roman"/>
          <w:sz w:val="24"/>
          <w:szCs w:val="24"/>
          <w:lang w:val="en-US"/>
        </w:rPr>
        <w:t>2009. No. 7.</w:t>
      </w:r>
      <w:proofErr w:type="gramEnd"/>
      <w:r w:rsidRPr="00A77A30">
        <w:rPr>
          <w:rFonts w:ascii="Times New Roman" w:hAnsi="Times New Roman"/>
          <w:sz w:val="24"/>
          <w:szCs w:val="24"/>
          <w:lang w:val="en-US"/>
        </w:rPr>
        <w:t xml:space="preserve"> P. 30–35.</w:t>
      </w:r>
      <w:r w:rsidRPr="00A77A30">
        <w:rPr>
          <w:sz w:val="24"/>
          <w:szCs w:val="24"/>
          <w:lang w:val="en-US"/>
        </w:rPr>
        <w:t xml:space="preserve"> </w:t>
      </w:r>
    </w:p>
    <w:p w:rsidR="009376CF" w:rsidRPr="00A77A30" w:rsidRDefault="009376CF" w:rsidP="009376CF">
      <w:pPr>
        <w:spacing w:after="0" w:line="240" w:lineRule="auto"/>
        <w:ind w:left="340" w:hanging="340"/>
        <w:jc w:val="both"/>
        <w:outlineLvl w:val="0"/>
        <w:rPr>
          <w:rFonts w:ascii="Times New Roman" w:hAnsi="Times New Roman"/>
          <w:sz w:val="24"/>
          <w:lang w:val="en-US"/>
        </w:rPr>
      </w:pPr>
      <w:r w:rsidRPr="00A77A30">
        <w:rPr>
          <w:rFonts w:ascii="Times New Roman" w:hAnsi="Times New Roman"/>
          <w:sz w:val="24"/>
          <w:lang w:val="en-US"/>
        </w:rPr>
        <w:t xml:space="preserve">10. </w:t>
      </w:r>
      <w:proofErr w:type="spellStart"/>
      <w:r w:rsidRPr="00A77A30">
        <w:rPr>
          <w:rFonts w:ascii="Times New Roman" w:hAnsi="Times New Roman"/>
          <w:sz w:val="24"/>
          <w:lang w:val="en-US"/>
        </w:rPr>
        <w:t>Klyuev</w:t>
      </w:r>
      <w:proofErr w:type="spellEnd"/>
      <w:r w:rsidRPr="00A77A30">
        <w:rPr>
          <w:rFonts w:ascii="Times New Roman" w:hAnsi="Times New Roman"/>
          <w:sz w:val="24"/>
          <w:lang w:val="en-US"/>
        </w:rPr>
        <w:t xml:space="preserve"> V.V., </w:t>
      </w:r>
      <w:proofErr w:type="spellStart"/>
      <w:r w:rsidRPr="00A77A30">
        <w:rPr>
          <w:rFonts w:ascii="Times New Roman" w:hAnsi="Times New Roman"/>
          <w:sz w:val="24"/>
          <w:lang w:val="en-US"/>
        </w:rPr>
        <w:t>Rezchikov</w:t>
      </w:r>
      <w:proofErr w:type="spellEnd"/>
      <w:r w:rsidRPr="00A77A30">
        <w:rPr>
          <w:rFonts w:ascii="Times New Roman" w:hAnsi="Times New Roman"/>
          <w:sz w:val="24"/>
          <w:lang w:val="en-US"/>
        </w:rPr>
        <w:t xml:space="preserve"> A.F., </w:t>
      </w:r>
      <w:proofErr w:type="spellStart"/>
      <w:r w:rsidRPr="00A77A30">
        <w:rPr>
          <w:rFonts w:ascii="Times New Roman" w:hAnsi="Times New Roman"/>
          <w:sz w:val="24"/>
          <w:lang w:val="en-US"/>
        </w:rPr>
        <w:t>Bogomolov</w:t>
      </w:r>
      <w:proofErr w:type="spellEnd"/>
      <w:r w:rsidRPr="00A77A30">
        <w:rPr>
          <w:rFonts w:ascii="Times New Roman" w:hAnsi="Times New Roman"/>
          <w:sz w:val="24"/>
          <w:lang w:val="en-US"/>
        </w:rPr>
        <w:t xml:space="preserve"> A.S., </w:t>
      </w:r>
      <w:proofErr w:type="spellStart"/>
      <w:r w:rsidRPr="00A77A30">
        <w:rPr>
          <w:rFonts w:ascii="Times New Roman" w:hAnsi="Times New Roman"/>
          <w:sz w:val="24"/>
          <w:lang w:val="en-US"/>
        </w:rPr>
        <w:t>Filimonyuk</w:t>
      </w:r>
      <w:proofErr w:type="spellEnd"/>
      <w:r w:rsidRPr="00A77A30">
        <w:rPr>
          <w:rFonts w:ascii="Times New Roman" w:hAnsi="Times New Roman"/>
          <w:sz w:val="24"/>
          <w:lang w:val="en-US"/>
        </w:rPr>
        <w:t xml:space="preserve"> L.YU. Interaction of resources of complex man-machine systems in critical situations // Control. </w:t>
      </w:r>
      <w:proofErr w:type="gramStart"/>
      <w:r w:rsidRPr="00A77A30">
        <w:rPr>
          <w:rFonts w:ascii="Times New Roman" w:hAnsi="Times New Roman"/>
          <w:sz w:val="24"/>
          <w:lang w:val="en-US"/>
        </w:rPr>
        <w:t>Diagnostics.</w:t>
      </w:r>
      <w:proofErr w:type="gramEnd"/>
      <w:r w:rsidRPr="00A77A30">
        <w:rPr>
          <w:rFonts w:ascii="Times New Roman" w:hAnsi="Times New Roman"/>
          <w:sz w:val="24"/>
          <w:lang w:val="en-US"/>
        </w:rPr>
        <w:t xml:space="preserve"> </w:t>
      </w:r>
      <w:proofErr w:type="gramStart"/>
      <w:r w:rsidRPr="00A77A30">
        <w:rPr>
          <w:rFonts w:ascii="Times New Roman" w:hAnsi="Times New Roman"/>
          <w:sz w:val="24"/>
          <w:lang w:val="en-US"/>
        </w:rPr>
        <w:t>2013. No. 4.</w:t>
      </w:r>
      <w:proofErr w:type="gramEnd"/>
      <w:r w:rsidRPr="00A77A30">
        <w:rPr>
          <w:rFonts w:ascii="Times New Roman" w:hAnsi="Times New Roman"/>
          <w:sz w:val="24"/>
          <w:lang w:val="en-US"/>
        </w:rPr>
        <w:t xml:space="preserve"> P. 41–45.</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11. </w:t>
      </w:r>
      <w:proofErr w:type="spellStart"/>
      <w:r w:rsidRPr="00A77A30">
        <w:rPr>
          <w:rFonts w:ascii="Times New Roman" w:hAnsi="Times New Roman"/>
          <w:sz w:val="24"/>
          <w:lang w:val="en-US"/>
        </w:rPr>
        <w:t>Grinyak</w:t>
      </w:r>
      <w:proofErr w:type="spellEnd"/>
      <w:r w:rsidRPr="00A77A30">
        <w:rPr>
          <w:rFonts w:ascii="Times New Roman" w:hAnsi="Times New Roman"/>
          <w:sz w:val="24"/>
          <w:lang w:val="en-US"/>
        </w:rPr>
        <w:t xml:space="preserve"> V.M., </w:t>
      </w:r>
      <w:proofErr w:type="spellStart"/>
      <w:r w:rsidRPr="00A77A30">
        <w:rPr>
          <w:rFonts w:ascii="Times New Roman" w:hAnsi="Times New Roman"/>
          <w:sz w:val="24"/>
          <w:lang w:val="en-US"/>
        </w:rPr>
        <w:t>Devyatisil’nyy</w:t>
      </w:r>
      <w:proofErr w:type="spellEnd"/>
      <w:r w:rsidRPr="00A77A30">
        <w:rPr>
          <w:rFonts w:ascii="Times New Roman" w:hAnsi="Times New Roman"/>
          <w:sz w:val="24"/>
          <w:lang w:val="en-US"/>
        </w:rPr>
        <w:t xml:space="preserve"> A.S. </w:t>
      </w:r>
      <w:proofErr w:type="spellStart"/>
      <w:r w:rsidRPr="00983207">
        <w:rPr>
          <w:rFonts w:ascii="Times New Roman" w:hAnsi="Times New Roman"/>
          <w:i/>
          <w:sz w:val="24"/>
          <w:lang w:val="en-US"/>
        </w:rPr>
        <w:t>Neyronechetkaya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sistema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ekspertnoy</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otsenki</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riska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opasnogo</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sblizheniya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morskikh</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sudov</w:t>
      </w:r>
      <w:proofErr w:type="spellEnd"/>
      <w:r w:rsidRPr="00A77A30">
        <w:rPr>
          <w:rFonts w:ascii="Times New Roman" w:hAnsi="Times New Roman"/>
          <w:sz w:val="24"/>
          <w:lang w:val="en-US"/>
        </w:rPr>
        <w:t xml:space="preserve"> </w:t>
      </w:r>
      <w:r>
        <w:rPr>
          <w:rFonts w:ascii="Times New Roman" w:hAnsi="Times New Roman"/>
          <w:sz w:val="24"/>
          <w:lang w:val="en-US"/>
        </w:rPr>
        <w:t>[</w:t>
      </w:r>
      <w:proofErr w:type="spellStart"/>
      <w:r>
        <w:rPr>
          <w:rFonts w:ascii="Times New Roman" w:hAnsi="Times New Roman"/>
          <w:sz w:val="24"/>
          <w:lang w:val="en-US"/>
        </w:rPr>
        <w:t>N</w:t>
      </w:r>
      <w:r w:rsidRPr="00983207">
        <w:rPr>
          <w:rFonts w:ascii="Times New Roman" w:hAnsi="Times New Roman"/>
          <w:sz w:val="24"/>
          <w:lang w:val="en-US"/>
        </w:rPr>
        <w:t>euro</w:t>
      </w:r>
      <w:proofErr w:type="spellEnd"/>
      <w:r w:rsidRPr="00983207">
        <w:rPr>
          <w:rFonts w:ascii="Times New Roman" w:hAnsi="Times New Roman"/>
          <w:sz w:val="24"/>
          <w:lang w:val="en-US"/>
        </w:rPr>
        <w:t>-fuzzy logic expert system of ship collision risk assessment</w:t>
      </w:r>
      <w:r>
        <w:rPr>
          <w:rFonts w:ascii="Times New Roman" w:hAnsi="Times New Roman"/>
          <w:sz w:val="24"/>
          <w:lang w:val="en-US"/>
        </w:rPr>
        <w:t xml:space="preserve">] </w:t>
      </w:r>
      <w:r w:rsidRPr="00A77A30">
        <w:rPr>
          <w:rFonts w:ascii="Times New Roman" w:hAnsi="Times New Roman"/>
          <w:sz w:val="24"/>
          <w:lang w:val="en-US"/>
        </w:rPr>
        <w:t xml:space="preserve">// </w:t>
      </w:r>
      <w:proofErr w:type="spellStart"/>
      <w:r>
        <w:rPr>
          <w:rFonts w:ascii="Times New Roman" w:hAnsi="Times New Roman"/>
          <w:sz w:val="24"/>
          <w:lang w:val="en-US"/>
        </w:rPr>
        <w:t>V</w:t>
      </w:r>
      <w:r w:rsidRPr="00A77A30">
        <w:rPr>
          <w:rFonts w:ascii="Times New Roman" w:hAnsi="Times New Roman"/>
          <w:sz w:val="24"/>
          <w:lang w:val="en-US"/>
        </w:rPr>
        <w:t>estnik</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komp’yuternykh</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i</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informatsionnykh</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tekhnologiy</w:t>
      </w:r>
      <w:proofErr w:type="spellEnd"/>
      <w:r w:rsidRPr="00A77A30">
        <w:rPr>
          <w:rFonts w:ascii="Times New Roman" w:hAnsi="Times New Roman"/>
          <w:sz w:val="24"/>
          <w:lang w:val="en-US"/>
        </w:rPr>
        <w:t xml:space="preserve">. </w:t>
      </w:r>
      <w:proofErr w:type="gramStart"/>
      <w:r w:rsidRPr="00A77A30">
        <w:rPr>
          <w:rFonts w:ascii="Times New Roman" w:hAnsi="Times New Roman"/>
          <w:sz w:val="24"/>
          <w:lang w:val="en-US"/>
        </w:rPr>
        <w:t xml:space="preserve">2015. </w:t>
      </w:r>
      <w:r>
        <w:rPr>
          <w:rFonts w:ascii="Times New Roman" w:hAnsi="Times New Roman"/>
          <w:sz w:val="24"/>
          <w:lang w:val="en-US"/>
        </w:rPr>
        <w:t>No.</w:t>
      </w:r>
      <w:r w:rsidRPr="00A77A30">
        <w:rPr>
          <w:rFonts w:ascii="Times New Roman" w:hAnsi="Times New Roman"/>
          <w:caps/>
          <w:sz w:val="24"/>
          <w:lang w:val="en-US"/>
        </w:rPr>
        <w:t xml:space="preserve"> 10 (136).</w:t>
      </w:r>
      <w:proofErr w:type="gramEnd"/>
      <w:r w:rsidRPr="00A77A30">
        <w:rPr>
          <w:rFonts w:ascii="Times New Roman" w:hAnsi="Times New Roman"/>
          <w:caps/>
          <w:sz w:val="24"/>
          <w:lang w:val="en-US"/>
        </w:rPr>
        <w:t xml:space="preserve"> </w:t>
      </w:r>
      <w:r>
        <w:rPr>
          <w:rFonts w:ascii="Times New Roman" w:hAnsi="Times New Roman"/>
          <w:caps/>
          <w:sz w:val="24"/>
          <w:lang w:val="en-US"/>
        </w:rPr>
        <w:t>P</w:t>
      </w:r>
      <w:r w:rsidRPr="00A77A30">
        <w:rPr>
          <w:rFonts w:ascii="Times New Roman" w:hAnsi="Times New Roman"/>
          <w:caps/>
          <w:sz w:val="24"/>
          <w:lang w:val="en-US"/>
        </w:rPr>
        <w:t>. 23–28.</w:t>
      </w:r>
    </w:p>
    <w:p w:rsidR="009376CF" w:rsidRPr="00A77A30" w:rsidRDefault="009376CF" w:rsidP="009376CF">
      <w:pPr>
        <w:spacing w:after="0" w:line="240" w:lineRule="auto"/>
        <w:ind w:left="340" w:hanging="340"/>
        <w:jc w:val="both"/>
        <w:outlineLvl w:val="0"/>
        <w:rPr>
          <w:rFonts w:ascii="Times New Roman" w:hAnsi="Times New Roman"/>
          <w:sz w:val="24"/>
          <w:lang w:val="en-US"/>
        </w:rPr>
      </w:pPr>
      <w:r w:rsidRPr="00A77A30">
        <w:rPr>
          <w:rFonts w:ascii="Times New Roman" w:hAnsi="Times New Roman"/>
          <w:sz w:val="24"/>
          <w:lang w:val="en-US"/>
        </w:rPr>
        <w:t xml:space="preserve">12. </w:t>
      </w:r>
      <w:proofErr w:type="spellStart"/>
      <w:r w:rsidRPr="00A77A30">
        <w:rPr>
          <w:rFonts w:ascii="Times New Roman" w:hAnsi="Times New Roman"/>
          <w:sz w:val="24"/>
          <w:lang w:val="en-US"/>
        </w:rPr>
        <w:t>Grinyak</w:t>
      </w:r>
      <w:proofErr w:type="spellEnd"/>
      <w:r w:rsidRPr="00A77A30">
        <w:rPr>
          <w:rFonts w:ascii="Times New Roman" w:hAnsi="Times New Roman"/>
          <w:sz w:val="24"/>
          <w:lang w:val="en-US"/>
        </w:rPr>
        <w:t xml:space="preserve"> V.M., </w:t>
      </w:r>
      <w:proofErr w:type="spellStart"/>
      <w:r w:rsidRPr="00A77A30">
        <w:rPr>
          <w:rFonts w:ascii="Times New Roman" w:hAnsi="Times New Roman"/>
          <w:sz w:val="24"/>
          <w:lang w:val="en-US"/>
        </w:rPr>
        <w:t>Devyatisilnyj</w:t>
      </w:r>
      <w:proofErr w:type="spellEnd"/>
      <w:r w:rsidRPr="00A77A30">
        <w:rPr>
          <w:rFonts w:ascii="Times New Roman" w:hAnsi="Times New Roman"/>
          <w:sz w:val="24"/>
          <w:lang w:val="en-US"/>
        </w:rPr>
        <w:t xml:space="preserve"> A.S. Neuron-sensitive system of expert assessment of the risk of dangerous approach of sea vessels // Bulletin of computer and information technologies. </w:t>
      </w:r>
      <w:proofErr w:type="gramStart"/>
      <w:r w:rsidRPr="00A77A30">
        <w:rPr>
          <w:rFonts w:ascii="Times New Roman" w:hAnsi="Times New Roman"/>
          <w:sz w:val="24"/>
          <w:lang w:val="en-US"/>
        </w:rPr>
        <w:t>2015. No. 10 (136).</w:t>
      </w:r>
      <w:proofErr w:type="gramEnd"/>
      <w:r w:rsidRPr="00A77A30">
        <w:rPr>
          <w:rFonts w:ascii="Times New Roman" w:hAnsi="Times New Roman"/>
          <w:sz w:val="24"/>
          <w:lang w:val="en-US"/>
        </w:rPr>
        <w:t xml:space="preserve"> P. 23–28. </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13. </w:t>
      </w:r>
      <w:proofErr w:type="spellStart"/>
      <w:r w:rsidRPr="00A77A30">
        <w:rPr>
          <w:rFonts w:ascii="Times New Roman" w:hAnsi="Times New Roman"/>
          <w:sz w:val="24"/>
          <w:lang w:val="en-US"/>
        </w:rPr>
        <w:t>Smagin</w:t>
      </w:r>
      <w:proofErr w:type="spellEnd"/>
      <w:r w:rsidRPr="00A77A30">
        <w:rPr>
          <w:rFonts w:ascii="Times New Roman" w:hAnsi="Times New Roman"/>
          <w:sz w:val="24"/>
          <w:lang w:val="en-US"/>
        </w:rPr>
        <w:t xml:space="preserve"> A.A., </w:t>
      </w:r>
      <w:proofErr w:type="spellStart"/>
      <w:r w:rsidRPr="00A77A30">
        <w:rPr>
          <w:rFonts w:ascii="Times New Roman" w:hAnsi="Times New Roman"/>
          <w:sz w:val="24"/>
          <w:lang w:val="en-US"/>
        </w:rPr>
        <w:t>Lipatova</w:t>
      </w:r>
      <w:proofErr w:type="spellEnd"/>
      <w:r w:rsidRPr="00A77A30">
        <w:rPr>
          <w:rFonts w:ascii="Times New Roman" w:hAnsi="Times New Roman"/>
          <w:sz w:val="24"/>
          <w:lang w:val="en-US"/>
        </w:rPr>
        <w:t xml:space="preserve"> S.V., </w:t>
      </w:r>
      <w:proofErr w:type="spellStart"/>
      <w:r w:rsidRPr="00A77A30">
        <w:rPr>
          <w:rFonts w:ascii="Times New Roman" w:hAnsi="Times New Roman"/>
          <w:sz w:val="24"/>
          <w:lang w:val="en-US"/>
        </w:rPr>
        <w:t>Rudkovskij</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Yu.A</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Starostina</w:t>
      </w:r>
      <w:proofErr w:type="spellEnd"/>
      <w:r w:rsidRPr="00A77A30">
        <w:rPr>
          <w:rFonts w:ascii="Times New Roman" w:hAnsi="Times New Roman"/>
          <w:sz w:val="24"/>
          <w:lang w:val="en-US"/>
        </w:rPr>
        <w:t xml:space="preserve"> A.V. Approach to creating expert marine monitoring systems // Automation of control processes. </w:t>
      </w:r>
      <w:proofErr w:type="gramStart"/>
      <w:r w:rsidRPr="00A77A30">
        <w:rPr>
          <w:rFonts w:ascii="Times New Roman" w:hAnsi="Times New Roman"/>
          <w:sz w:val="24"/>
          <w:lang w:val="en-US"/>
        </w:rPr>
        <w:t>2008. No. 4.</w:t>
      </w:r>
      <w:proofErr w:type="gramEnd"/>
      <w:r w:rsidRPr="00A77A30">
        <w:rPr>
          <w:rFonts w:ascii="Times New Roman" w:hAnsi="Times New Roman"/>
          <w:sz w:val="24"/>
          <w:lang w:val="en-US"/>
        </w:rPr>
        <w:t xml:space="preserve"> P. 47–52.</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14. </w:t>
      </w:r>
      <w:proofErr w:type="spellStart"/>
      <w:r w:rsidRPr="00A77A30">
        <w:rPr>
          <w:rFonts w:ascii="Times New Roman" w:hAnsi="Times New Roman"/>
          <w:sz w:val="24"/>
          <w:lang w:val="en-US"/>
        </w:rPr>
        <w:t>Inzarcev</w:t>
      </w:r>
      <w:proofErr w:type="spellEnd"/>
      <w:r w:rsidRPr="00A77A30">
        <w:rPr>
          <w:rFonts w:ascii="Times New Roman" w:hAnsi="Times New Roman"/>
          <w:sz w:val="24"/>
          <w:lang w:val="en-US"/>
        </w:rPr>
        <w:t xml:space="preserve"> A.V., </w:t>
      </w:r>
      <w:proofErr w:type="spellStart"/>
      <w:r w:rsidRPr="00A77A30">
        <w:rPr>
          <w:rFonts w:ascii="Times New Roman" w:hAnsi="Times New Roman"/>
          <w:sz w:val="24"/>
          <w:lang w:val="en-US"/>
        </w:rPr>
        <w:t>Gribova</w:t>
      </w:r>
      <w:proofErr w:type="spellEnd"/>
      <w:r w:rsidRPr="00A77A30">
        <w:rPr>
          <w:rFonts w:ascii="Times New Roman" w:hAnsi="Times New Roman"/>
          <w:sz w:val="24"/>
          <w:lang w:val="en-US"/>
        </w:rPr>
        <w:t xml:space="preserve"> V.V., </w:t>
      </w:r>
      <w:proofErr w:type="spellStart"/>
      <w:r w:rsidRPr="00A77A30">
        <w:rPr>
          <w:rFonts w:ascii="Times New Roman" w:hAnsi="Times New Roman"/>
          <w:sz w:val="24"/>
          <w:lang w:val="en-US"/>
        </w:rPr>
        <w:t>Kleshchev</w:t>
      </w:r>
      <w:proofErr w:type="spellEnd"/>
      <w:r w:rsidRPr="00A77A30">
        <w:rPr>
          <w:rFonts w:ascii="Times New Roman" w:hAnsi="Times New Roman"/>
          <w:sz w:val="24"/>
          <w:lang w:val="en-US"/>
        </w:rPr>
        <w:t xml:space="preserve"> A.S.</w:t>
      </w:r>
      <w:r w:rsidRPr="00163894">
        <w:rPr>
          <w:lang w:val="en-US"/>
        </w:rPr>
        <w:t xml:space="preserve"> </w:t>
      </w:r>
      <w:proofErr w:type="spellStart"/>
      <w:r w:rsidRPr="00163894">
        <w:rPr>
          <w:rFonts w:ascii="Times New Roman" w:hAnsi="Times New Roman"/>
          <w:i/>
          <w:sz w:val="24"/>
          <w:lang w:val="en-US"/>
        </w:rPr>
        <w:t>Intellektual’naya</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sistema</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dlya</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formirovaniya</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adekvatnogo</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povedeniya</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avtonomnogo</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podvodnogo</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robota</w:t>
      </w:r>
      <w:proofErr w:type="spellEnd"/>
      <w:r w:rsidRPr="00163894">
        <w:rPr>
          <w:rFonts w:ascii="Times New Roman" w:hAnsi="Times New Roman"/>
          <w:i/>
          <w:sz w:val="24"/>
          <w:lang w:val="en-US"/>
        </w:rPr>
        <w:t xml:space="preserve"> v </w:t>
      </w:r>
      <w:proofErr w:type="spellStart"/>
      <w:r w:rsidRPr="00163894">
        <w:rPr>
          <w:rFonts w:ascii="Times New Roman" w:hAnsi="Times New Roman"/>
          <w:i/>
          <w:sz w:val="24"/>
          <w:lang w:val="en-US"/>
        </w:rPr>
        <w:t>avariynykh</w:t>
      </w:r>
      <w:proofErr w:type="spellEnd"/>
      <w:r w:rsidRPr="00163894">
        <w:rPr>
          <w:rFonts w:ascii="Times New Roman" w:hAnsi="Times New Roman"/>
          <w:i/>
          <w:sz w:val="24"/>
          <w:lang w:val="en-US"/>
        </w:rPr>
        <w:t xml:space="preserve"> </w:t>
      </w:r>
      <w:proofErr w:type="spellStart"/>
      <w:r w:rsidRPr="00163894">
        <w:rPr>
          <w:rFonts w:ascii="Times New Roman" w:hAnsi="Times New Roman"/>
          <w:i/>
          <w:sz w:val="24"/>
          <w:lang w:val="en-US"/>
        </w:rPr>
        <w:t>situatsiyakh</w:t>
      </w:r>
      <w:proofErr w:type="spellEnd"/>
      <w:r w:rsidRPr="00163894">
        <w:rPr>
          <w:rFonts w:ascii="Times New Roman" w:hAnsi="Times New Roman"/>
          <w:sz w:val="24"/>
          <w:lang w:val="en-US"/>
        </w:rPr>
        <w:t xml:space="preserve"> </w:t>
      </w:r>
      <w:r>
        <w:rPr>
          <w:rFonts w:ascii="Times New Roman" w:hAnsi="Times New Roman"/>
          <w:sz w:val="24"/>
          <w:lang w:val="en-US"/>
        </w:rPr>
        <w:t>[</w:t>
      </w:r>
      <w:r w:rsidRPr="00A77A30">
        <w:rPr>
          <w:rFonts w:ascii="Times New Roman" w:hAnsi="Times New Roman"/>
          <w:sz w:val="24"/>
          <w:lang w:val="en-US"/>
        </w:rPr>
        <w:t>Intellectual system for the formation of adequate behavior of an autonomous underwater robot in emergency situations</w:t>
      </w:r>
      <w:r>
        <w:rPr>
          <w:rFonts w:ascii="Times New Roman" w:hAnsi="Times New Roman"/>
          <w:sz w:val="24"/>
          <w:lang w:val="en-US"/>
        </w:rPr>
        <w:t>]</w:t>
      </w:r>
      <w:r w:rsidRPr="00A77A30">
        <w:rPr>
          <w:rFonts w:ascii="Times New Roman" w:hAnsi="Times New Roman"/>
          <w:sz w:val="24"/>
          <w:lang w:val="en-US"/>
        </w:rPr>
        <w:t xml:space="preserve"> //</w:t>
      </w:r>
      <w:r w:rsidRPr="00983207">
        <w:rPr>
          <w:lang w:val="en-US"/>
        </w:rPr>
        <w:t xml:space="preserve"> </w:t>
      </w:r>
      <w:proofErr w:type="spellStart"/>
      <w:r w:rsidRPr="00983207">
        <w:rPr>
          <w:rFonts w:ascii="Times New Roman" w:hAnsi="Times New Roman"/>
          <w:i/>
          <w:sz w:val="24"/>
          <w:lang w:val="en-US"/>
        </w:rPr>
        <w:t>Podvodnyye</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issledovaniya</w:t>
      </w:r>
      <w:proofErr w:type="spellEnd"/>
      <w:r w:rsidRPr="00983207">
        <w:rPr>
          <w:rFonts w:ascii="Times New Roman" w:hAnsi="Times New Roman"/>
          <w:i/>
          <w:sz w:val="24"/>
          <w:lang w:val="en-US"/>
        </w:rPr>
        <w:t xml:space="preserve"> </w:t>
      </w:r>
      <w:proofErr w:type="spellStart"/>
      <w:r w:rsidRPr="00983207">
        <w:rPr>
          <w:rFonts w:ascii="Times New Roman" w:hAnsi="Times New Roman"/>
          <w:i/>
          <w:sz w:val="24"/>
          <w:lang w:val="en-US"/>
        </w:rPr>
        <w:t>i</w:t>
      </w:r>
      <w:proofErr w:type="spellEnd"/>
      <w:r w:rsidRPr="00163894">
        <w:rPr>
          <w:rFonts w:ascii="Times New Roman" w:hAnsi="Times New Roman"/>
          <w:sz w:val="24"/>
          <w:lang w:val="en-US"/>
        </w:rPr>
        <w:t xml:space="preserve"> </w:t>
      </w:r>
      <w:proofErr w:type="spellStart"/>
      <w:r w:rsidRPr="00983207">
        <w:rPr>
          <w:rFonts w:ascii="Times New Roman" w:hAnsi="Times New Roman"/>
          <w:i/>
          <w:sz w:val="24"/>
          <w:lang w:val="en-US"/>
        </w:rPr>
        <w:t>robototekhnika</w:t>
      </w:r>
      <w:proofErr w:type="spellEnd"/>
      <w:r w:rsidRPr="00163894">
        <w:rPr>
          <w:rFonts w:ascii="Times New Roman" w:hAnsi="Times New Roman"/>
          <w:sz w:val="24"/>
          <w:lang w:val="en-US"/>
        </w:rPr>
        <w:t xml:space="preserve"> </w:t>
      </w:r>
      <w:r>
        <w:rPr>
          <w:rFonts w:ascii="Times New Roman" w:hAnsi="Times New Roman"/>
          <w:sz w:val="24"/>
          <w:lang w:val="en-US"/>
        </w:rPr>
        <w:t>[</w:t>
      </w:r>
      <w:r w:rsidRPr="00A77A30">
        <w:rPr>
          <w:rFonts w:ascii="Times New Roman" w:hAnsi="Times New Roman"/>
          <w:sz w:val="24"/>
          <w:lang w:val="en-US"/>
        </w:rPr>
        <w:t>Underwater Investigations and Robotics</w:t>
      </w:r>
      <w:r>
        <w:rPr>
          <w:rFonts w:ascii="Times New Roman" w:hAnsi="Times New Roman"/>
          <w:sz w:val="24"/>
          <w:lang w:val="en-US"/>
        </w:rPr>
        <w:t>]</w:t>
      </w:r>
      <w:r w:rsidRPr="00A77A30">
        <w:rPr>
          <w:rFonts w:ascii="Times New Roman" w:hAnsi="Times New Roman"/>
          <w:sz w:val="24"/>
          <w:lang w:val="en-US"/>
        </w:rPr>
        <w:t xml:space="preserve">. </w:t>
      </w:r>
      <w:proofErr w:type="gramStart"/>
      <w:r w:rsidRPr="00A77A30">
        <w:rPr>
          <w:rFonts w:ascii="Times New Roman" w:hAnsi="Times New Roman"/>
          <w:sz w:val="24"/>
          <w:lang w:val="en-US"/>
        </w:rPr>
        <w:t>2015. No. 2(20).</w:t>
      </w:r>
      <w:proofErr w:type="gramEnd"/>
      <w:r w:rsidRPr="00A77A30">
        <w:rPr>
          <w:rFonts w:ascii="Times New Roman" w:hAnsi="Times New Roman"/>
          <w:sz w:val="24"/>
          <w:lang w:val="en-US"/>
        </w:rPr>
        <w:t xml:space="preserve"> P. 4–11.</w:t>
      </w:r>
    </w:p>
    <w:p w:rsidR="009376CF" w:rsidRPr="00A77A30" w:rsidRDefault="009376CF" w:rsidP="009376CF">
      <w:pPr>
        <w:spacing w:after="0" w:line="240" w:lineRule="auto"/>
        <w:ind w:left="340" w:hanging="340"/>
        <w:jc w:val="both"/>
        <w:outlineLvl w:val="0"/>
        <w:rPr>
          <w:rFonts w:ascii="Times New Roman" w:hAnsi="Times New Roman"/>
          <w:caps/>
          <w:sz w:val="24"/>
          <w:lang w:val="en-US"/>
        </w:rPr>
      </w:pPr>
      <w:r w:rsidRPr="00A77A30">
        <w:rPr>
          <w:rFonts w:ascii="Times New Roman" w:hAnsi="Times New Roman"/>
          <w:sz w:val="24"/>
          <w:lang w:val="en-US"/>
        </w:rPr>
        <w:t xml:space="preserve">15. </w:t>
      </w:r>
      <w:proofErr w:type="spellStart"/>
      <w:r w:rsidRPr="00A77A30">
        <w:rPr>
          <w:rFonts w:ascii="Times New Roman" w:hAnsi="Times New Roman"/>
          <w:sz w:val="24"/>
          <w:lang w:val="en-US"/>
        </w:rPr>
        <w:t>García</w:t>
      </w:r>
      <w:proofErr w:type="spellEnd"/>
      <w:r w:rsidRPr="00A77A30">
        <w:rPr>
          <w:rFonts w:ascii="Times New Roman" w:hAnsi="Times New Roman"/>
          <w:sz w:val="24"/>
          <w:lang w:val="en-US"/>
        </w:rPr>
        <w:t xml:space="preserve"> J.C., </w:t>
      </w:r>
      <w:proofErr w:type="spellStart"/>
      <w:r w:rsidRPr="00A77A30">
        <w:rPr>
          <w:rFonts w:ascii="Times New Roman" w:hAnsi="Times New Roman"/>
          <w:sz w:val="24"/>
          <w:lang w:val="en-US"/>
        </w:rPr>
        <w:t>Patrão</w:t>
      </w:r>
      <w:proofErr w:type="spellEnd"/>
      <w:r w:rsidRPr="00A77A30">
        <w:rPr>
          <w:rFonts w:ascii="Times New Roman" w:hAnsi="Times New Roman"/>
          <w:sz w:val="24"/>
          <w:lang w:val="en-US"/>
        </w:rPr>
        <w:t xml:space="preserve"> B., Almeida l., </w:t>
      </w:r>
      <w:proofErr w:type="spellStart"/>
      <w:r w:rsidRPr="00A77A30">
        <w:rPr>
          <w:rFonts w:ascii="Times New Roman" w:hAnsi="Times New Roman"/>
          <w:sz w:val="24"/>
          <w:lang w:val="en-US"/>
        </w:rPr>
        <w:t>Pérez</w:t>
      </w:r>
      <w:proofErr w:type="spellEnd"/>
      <w:r w:rsidRPr="00A77A30">
        <w:rPr>
          <w:rFonts w:ascii="Times New Roman" w:hAnsi="Times New Roman"/>
          <w:sz w:val="24"/>
          <w:lang w:val="en-US"/>
        </w:rPr>
        <w:t xml:space="preserve"> J., </w:t>
      </w:r>
      <w:proofErr w:type="spellStart"/>
      <w:r w:rsidRPr="00A77A30">
        <w:rPr>
          <w:rFonts w:ascii="Times New Roman" w:hAnsi="Times New Roman"/>
          <w:sz w:val="24"/>
          <w:lang w:val="en-US"/>
        </w:rPr>
        <w:t>Menezes</w:t>
      </w:r>
      <w:proofErr w:type="spellEnd"/>
      <w:r w:rsidRPr="00A77A30">
        <w:rPr>
          <w:rFonts w:ascii="Times New Roman" w:hAnsi="Times New Roman"/>
          <w:sz w:val="24"/>
          <w:lang w:val="en-US"/>
        </w:rPr>
        <w:t xml:space="preserve"> P., Dias J., </w:t>
      </w:r>
      <w:proofErr w:type="spellStart"/>
      <w:r w:rsidRPr="00A77A30">
        <w:rPr>
          <w:rFonts w:ascii="Times New Roman" w:hAnsi="Times New Roman"/>
          <w:sz w:val="24"/>
          <w:lang w:val="en-US"/>
        </w:rPr>
        <w:t>Sanz</w:t>
      </w:r>
      <w:proofErr w:type="spellEnd"/>
      <w:r w:rsidRPr="00A77A30">
        <w:rPr>
          <w:rFonts w:ascii="Times New Roman" w:hAnsi="Times New Roman"/>
          <w:sz w:val="24"/>
          <w:lang w:val="en-US"/>
        </w:rPr>
        <w:t xml:space="preserve"> P.J. A natural interface for remote operation of underwater robots // IEEE Computer Graphics and Applications. 2017. Vol. 37. P. 34</w:t>
      </w:r>
      <w:r w:rsidRPr="00A77A30">
        <w:rPr>
          <w:rFonts w:ascii="Times New Roman" w:hAnsi="Times New Roman"/>
          <w:caps/>
          <w:sz w:val="24"/>
          <w:lang w:val="en-US"/>
        </w:rPr>
        <w:t>–43.</w:t>
      </w:r>
    </w:p>
    <w:p w:rsidR="009376CF" w:rsidRDefault="009376CF" w:rsidP="009376CF">
      <w:pPr>
        <w:spacing w:after="0" w:line="240" w:lineRule="auto"/>
        <w:ind w:left="340" w:hanging="340"/>
        <w:jc w:val="both"/>
        <w:outlineLvl w:val="0"/>
        <w:rPr>
          <w:rFonts w:ascii="Times New Roman" w:hAnsi="Times New Roman"/>
          <w:sz w:val="24"/>
          <w:lang w:val="en-US"/>
        </w:rPr>
      </w:pPr>
      <w:r w:rsidRPr="00A77A30">
        <w:rPr>
          <w:rFonts w:ascii="Times New Roman" w:hAnsi="Times New Roman"/>
          <w:sz w:val="24"/>
          <w:lang w:val="en-US"/>
        </w:rPr>
        <w:t xml:space="preserve">16. </w:t>
      </w:r>
      <w:proofErr w:type="spellStart"/>
      <w:r w:rsidRPr="00A77A30">
        <w:rPr>
          <w:rFonts w:ascii="Times New Roman" w:hAnsi="Times New Roman"/>
          <w:sz w:val="24"/>
          <w:lang w:val="en-US"/>
        </w:rPr>
        <w:t>Zanin</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V.Yu</w:t>
      </w:r>
      <w:proofErr w:type="spellEnd"/>
      <w:r w:rsidRPr="00A77A30">
        <w:rPr>
          <w:rFonts w:ascii="Times New Roman" w:hAnsi="Times New Roman"/>
          <w:sz w:val="24"/>
          <w:lang w:val="en-US"/>
        </w:rPr>
        <w:t xml:space="preserve">. Using remote-controlled underwater vehicles (ROV) from specialized and non-specialized boats // </w:t>
      </w:r>
      <w:proofErr w:type="spellStart"/>
      <w:r w:rsidRPr="00A77A30">
        <w:rPr>
          <w:rFonts w:ascii="Times New Roman" w:hAnsi="Times New Roman"/>
          <w:sz w:val="24"/>
          <w:lang w:val="en-US"/>
        </w:rPr>
        <w:t>Izvestiya</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SFedU</w:t>
      </w:r>
      <w:proofErr w:type="spellEnd"/>
      <w:r w:rsidRPr="00A77A30">
        <w:rPr>
          <w:rFonts w:ascii="Times New Roman" w:hAnsi="Times New Roman"/>
          <w:sz w:val="24"/>
          <w:lang w:val="en-US"/>
        </w:rPr>
        <w:t xml:space="preserve">. </w:t>
      </w:r>
      <w:proofErr w:type="gramStart"/>
      <w:r w:rsidRPr="00A77A30">
        <w:rPr>
          <w:rFonts w:ascii="Times New Roman" w:hAnsi="Times New Roman"/>
          <w:sz w:val="24"/>
          <w:lang w:val="en-US"/>
        </w:rPr>
        <w:t>Engineering Sciences.</w:t>
      </w:r>
      <w:proofErr w:type="gramEnd"/>
      <w:r w:rsidRPr="00A77A30">
        <w:rPr>
          <w:rFonts w:ascii="Times New Roman" w:hAnsi="Times New Roman"/>
          <w:sz w:val="24"/>
          <w:lang w:val="en-US"/>
        </w:rPr>
        <w:t xml:space="preserve"> </w:t>
      </w:r>
      <w:proofErr w:type="gramStart"/>
      <w:r w:rsidRPr="00A77A30">
        <w:rPr>
          <w:rFonts w:ascii="Times New Roman" w:hAnsi="Times New Roman"/>
          <w:sz w:val="24"/>
          <w:lang w:val="en-US"/>
        </w:rPr>
        <w:t>2010. No. 3(104).</w:t>
      </w:r>
      <w:proofErr w:type="gramEnd"/>
      <w:r w:rsidRPr="00A77A30">
        <w:rPr>
          <w:rFonts w:ascii="Times New Roman" w:hAnsi="Times New Roman"/>
          <w:sz w:val="24"/>
          <w:lang w:val="en-US"/>
        </w:rPr>
        <w:t xml:space="preserve">  P. 179–186.</w:t>
      </w:r>
    </w:p>
    <w:p w:rsidR="009376CF" w:rsidRPr="00011F14" w:rsidRDefault="009376CF" w:rsidP="009376CF">
      <w:pPr>
        <w:spacing w:after="120" w:line="240" w:lineRule="auto"/>
        <w:ind w:left="340" w:hanging="340"/>
        <w:jc w:val="both"/>
        <w:outlineLvl w:val="0"/>
        <w:rPr>
          <w:rFonts w:ascii="Times New Roman" w:hAnsi="Times New Roman"/>
          <w:b/>
          <w:caps/>
          <w:sz w:val="24"/>
          <w:lang w:val="en-US"/>
        </w:rPr>
      </w:pPr>
      <w:r w:rsidRPr="00A77A30">
        <w:rPr>
          <w:rFonts w:ascii="Times New Roman" w:hAnsi="Times New Roman"/>
          <w:sz w:val="24"/>
          <w:lang w:val="en-US"/>
        </w:rPr>
        <w:t xml:space="preserve">17. </w:t>
      </w:r>
      <w:proofErr w:type="spellStart"/>
      <w:r w:rsidRPr="00A77A30">
        <w:rPr>
          <w:rFonts w:ascii="Times New Roman" w:hAnsi="Times New Roman"/>
          <w:sz w:val="24"/>
          <w:lang w:val="en-US"/>
        </w:rPr>
        <w:t>Filaretov</w:t>
      </w:r>
      <w:proofErr w:type="spellEnd"/>
      <w:r w:rsidRPr="00A77A30">
        <w:rPr>
          <w:rFonts w:ascii="Times New Roman" w:hAnsi="Times New Roman"/>
          <w:sz w:val="24"/>
          <w:lang w:val="en-US"/>
        </w:rPr>
        <w:t xml:space="preserve"> V.F., </w:t>
      </w:r>
      <w:proofErr w:type="spellStart"/>
      <w:r w:rsidRPr="00A77A30">
        <w:rPr>
          <w:rFonts w:ascii="Times New Roman" w:hAnsi="Times New Roman"/>
          <w:sz w:val="24"/>
          <w:lang w:val="en-US"/>
        </w:rPr>
        <w:t>Konoplin</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A.Yu</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Konoplin</w:t>
      </w:r>
      <w:proofErr w:type="spellEnd"/>
      <w:r w:rsidRPr="00A77A30">
        <w:rPr>
          <w:rFonts w:ascii="Times New Roman" w:hAnsi="Times New Roman"/>
          <w:sz w:val="24"/>
          <w:lang w:val="en-US"/>
        </w:rPr>
        <w:t xml:space="preserve"> </w:t>
      </w:r>
      <w:proofErr w:type="spellStart"/>
      <w:r w:rsidRPr="00A77A30">
        <w:rPr>
          <w:rFonts w:ascii="Times New Roman" w:hAnsi="Times New Roman"/>
          <w:sz w:val="24"/>
          <w:lang w:val="en-US"/>
        </w:rPr>
        <w:t>N.Yu</w:t>
      </w:r>
      <w:proofErr w:type="spellEnd"/>
      <w:r w:rsidRPr="00A77A30">
        <w:rPr>
          <w:rFonts w:ascii="Times New Roman" w:hAnsi="Times New Roman"/>
          <w:sz w:val="24"/>
          <w:lang w:val="en-US"/>
        </w:rPr>
        <w:t xml:space="preserve">. System for automatic implementation of manipulative operations by means of underwater robots // </w:t>
      </w:r>
      <w:proofErr w:type="spellStart"/>
      <w:r w:rsidRPr="00A77A30">
        <w:rPr>
          <w:rFonts w:ascii="Times New Roman" w:hAnsi="Times New Roman"/>
          <w:sz w:val="24"/>
          <w:lang w:val="en-US"/>
        </w:rPr>
        <w:t>Mechatronics</w:t>
      </w:r>
      <w:proofErr w:type="spellEnd"/>
      <w:r w:rsidRPr="00A77A30">
        <w:rPr>
          <w:rFonts w:ascii="Times New Roman" w:hAnsi="Times New Roman"/>
          <w:sz w:val="24"/>
          <w:lang w:val="en-US"/>
        </w:rPr>
        <w:t>, automation, control. 2017. Vol. 18, No. 8. P. 543–549.</w:t>
      </w:r>
    </w:p>
    <w:p w:rsidR="00011F14" w:rsidRPr="00F338F9" w:rsidRDefault="00011F14" w:rsidP="00604FDB">
      <w:pPr>
        <w:spacing w:after="0" w:line="240" w:lineRule="auto"/>
        <w:ind w:left="340" w:hanging="340"/>
        <w:jc w:val="both"/>
        <w:outlineLvl w:val="0"/>
        <w:rPr>
          <w:rFonts w:ascii="Times New Roman" w:hAnsi="Times New Roman"/>
          <w:caps/>
          <w:sz w:val="24"/>
          <w:lang w:val="en-US"/>
        </w:rPr>
      </w:pPr>
    </w:p>
    <w:sectPr w:rsidR="00011F14" w:rsidRPr="00F338F9" w:rsidSect="00B16C6D">
      <w:pgSz w:w="11906" w:h="16838"/>
      <w:pgMar w:top="540"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726C"/>
    <w:rsid w:val="00007C05"/>
    <w:rsid w:val="00011F14"/>
    <w:rsid w:val="0001388A"/>
    <w:rsid w:val="00015640"/>
    <w:rsid w:val="00017657"/>
    <w:rsid w:val="00020166"/>
    <w:rsid w:val="00042A99"/>
    <w:rsid w:val="00050B53"/>
    <w:rsid w:val="000536F5"/>
    <w:rsid w:val="00080011"/>
    <w:rsid w:val="000D23F1"/>
    <w:rsid w:val="00102536"/>
    <w:rsid w:val="00123D36"/>
    <w:rsid w:val="001442B3"/>
    <w:rsid w:val="00151CFC"/>
    <w:rsid w:val="00152DCC"/>
    <w:rsid w:val="00157D9F"/>
    <w:rsid w:val="001605F8"/>
    <w:rsid w:val="00175252"/>
    <w:rsid w:val="00175E8C"/>
    <w:rsid w:val="001816BE"/>
    <w:rsid w:val="0018369E"/>
    <w:rsid w:val="001924FB"/>
    <w:rsid w:val="001B1F12"/>
    <w:rsid w:val="001C5B40"/>
    <w:rsid w:val="0021261C"/>
    <w:rsid w:val="00295D39"/>
    <w:rsid w:val="002D6DA0"/>
    <w:rsid w:val="00367C99"/>
    <w:rsid w:val="003B794E"/>
    <w:rsid w:val="004204E1"/>
    <w:rsid w:val="00421100"/>
    <w:rsid w:val="00463A8E"/>
    <w:rsid w:val="00496A4B"/>
    <w:rsid w:val="0049710D"/>
    <w:rsid w:val="004B5F6A"/>
    <w:rsid w:val="004C54CF"/>
    <w:rsid w:val="004D722F"/>
    <w:rsid w:val="004F5863"/>
    <w:rsid w:val="00523A3E"/>
    <w:rsid w:val="00567797"/>
    <w:rsid w:val="00604FDB"/>
    <w:rsid w:val="00623ACB"/>
    <w:rsid w:val="00632035"/>
    <w:rsid w:val="00632631"/>
    <w:rsid w:val="0063631C"/>
    <w:rsid w:val="00650BE9"/>
    <w:rsid w:val="00664DC6"/>
    <w:rsid w:val="007006F3"/>
    <w:rsid w:val="00702680"/>
    <w:rsid w:val="007662E4"/>
    <w:rsid w:val="007721C9"/>
    <w:rsid w:val="007E293F"/>
    <w:rsid w:val="007E664D"/>
    <w:rsid w:val="007F40CF"/>
    <w:rsid w:val="00850998"/>
    <w:rsid w:val="00853B9A"/>
    <w:rsid w:val="0086613A"/>
    <w:rsid w:val="00895B7E"/>
    <w:rsid w:val="008A0333"/>
    <w:rsid w:val="008D39C6"/>
    <w:rsid w:val="008D5892"/>
    <w:rsid w:val="008E726C"/>
    <w:rsid w:val="008F6BCE"/>
    <w:rsid w:val="009376CF"/>
    <w:rsid w:val="00974945"/>
    <w:rsid w:val="009818D5"/>
    <w:rsid w:val="009A0268"/>
    <w:rsid w:val="009B0B27"/>
    <w:rsid w:val="009B6444"/>
    <w:rsid w:val="009C463D"/>
    <w:rsid w:val="00A011D5"/>
    <w:rsid w:val="00A15C09"/>
    <w:rsid w:val="00A642D8"/>
    <w:rsid w:val="00B16C6D"/>
    <w:rsid w:val="00B20576"/>
    <w:rsid w:val="00B41F36"/>
    <w:rsid w:val="00B5443D"/>
    <w:rsid w:val="00B57522"/>
    <w:rsid w:val="00B66106"/>
    <w:rsid w:val="00B97855"/>
    <w:rsid w:val="00C36FF0"/>
    <w:rsid w:val="00CA2F6E"/>
    <w:rsid w:val="00CB2146"/>
    <w:rsid w:val="00CB5092"/>
    <w:rsid w:val="00D449FD"/>
    <w:rsid w:val="00D503BE"/>
    <w:rsid w:val="00D720FA"/>
    <w:rsid w:val="00DC0F5B"/>
    <w:rsid w:val="00DE1708"/>
    <w:rsid w:val="00DE1D28"/>
    <w:rsid w:val="00DF1695"/>
    <w:rsid w:val="00E2790C"/>
    <w:rsid w:val="00E350D9"/>
    <w:rsid w:val="00E533E4"/>
    <w:rsid w:val="00E82948"/>
    <w:rsid w:val="00E83BC8"/>
    <w:rsid w:val="00EB2193"/>
    <w:rsid w:val="00EB7959"/>
    <w:rsid w:val="00ED29EB"/>
    <w:rsid w:val="00EE7FE8"/>
    <w:rsid w:val="00EF79DA"/>
    <w:rsid w:val="00F24DE8"/>
    <w:rsid w:val="00F338F9"/>
    <w:rsid w:val="00F44438"/>
    <w:rsid w:val="00F46E47"/>
    <w:rsid w:val="00F53468"/>
    <w:rsid w:val="00F60DAF"/>
    <w:rsid w:val="00F752BF"/>
    <w:rsid w:val="00F96851"/>
    <w:rsid w:val="00FB2F2C"/>
    <w:rsid w:val="00FB547A"/>
    <w:rsid w:val="00FB6C96"/>
    <w:rsid w:val="00FC6DC4"/>
    <w:rsid w:val="00FE0D5A"/>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styleId="11">
    <w:name w:val="toc 1"/>
    <w:basedOn w:val="a0"/>
    <w:qFormat/>
    <w:locked/>
    <w:rsid w:val="00CB2146"/>
    <w:pPr>
      <w:suppressAutoHyphens/>
      <w:spacing w:after="100" w:line="100" w:lineRule="atLeast"/>
      <w:ind w:firstLine="709"/>
      <w:jc w:val="both"/>
    </w:pPr>
    <w:rPr>
      <w:rFonts w:ascii="Times New Roman" w:eastAsia="SimSun" w:hAnsi="Times New Roman" w:cs="Calibri"/>
      <w:color w:val="00000A"/>
      <w:sz w:val="24"/>
    </w:rPr>
  </w:style>
</w:styles>
</file>

<file path=word/webSettings.xml><?xml version="1.0" encoding="utf-8"?>
<w:webSettings xmlns:r="http://schemas.openxmlformats.org/officeDocument/2006/relationships" xmlns:w="http://schemas.openxmlformats.org/wordprocessingml/2006/main">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886912624">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Пользователь Windows</cp:lastModifiedBy>
  <cp:revision>9</cp:revision>
  <dcterms:created xsi:type="dcterms:W3CDTF">2018-09-14T06:31:00Z</dcterms:created>
  <dcterms:modified xsi:type="dcterms:W3CDTF">2018-11-23T06:51:00Z</dcterms:modified>
</cp:coreProperties>
</file>